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A44A" w14:textId="77777777" w:rsidR="0074175D" w:rsidRPr="0061307A" w:rsidRDefault="0061307A" w:rsidP="0061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7A">
        <w:rPr>
          <w:rFonts w:ascii="Times New Roman" w:hAnsi="Times New Roman" w:cs="Times New Roman"/>
          <w:b/>
          <w:sz w:val="28"/>
          <w:szCs w:val="28"/>
        </w:rPr>
        <w:t>Zápisnica</w:t>
      </w:r>
    </w:p>
    <w:p w14:paraId="26D45931" w14:textId="099025E6" w:rsidR="007577C6" w:rsidRDefault="0061307A" w:rsidP="0061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7A">
        <w:rPr>
          <w:rFonts w:ascii="Times New Roman" w:hAnsi="Times New Roman" w:cs="Times New Roman"/>
          <w:b/>
          <w:sz w:val="28"/>
          <w:szCs w:val="28"/>
        </w:rPr>
        <w:t>z</w:t>
      </w:r>
      <w:r w:rsidR="00562CE6">
        <w:rPr>
          <w:rFonts w:ascii="Times New Roman" w:hAnsi="Times New Roman" w:cs="Times New Roman"/>
          <w:b/>
          <w:sz w:val="28"/>
          <w:szCs w:val="28"/>
        </w:rPr>
        <w:t> </w:t>
      </w:r>
      <w:r w:rsidR="009F22CA">
        <w:rPr>
          <w:rFonts w:ascii="Times New Roman" w:hAnsi="Times New Roman" w:cs="Times New Roman"/>
          <w:b/>
          <w:sz w:val="28"/>
          <w:szCs w:val="28"/>
        </w:rPr>
        <w:t>2</w:t>
      </w:r>
      <w:r w:rsidR="00674A8F">
        <w:rPr>
          <w:rFonts w:ascii="Times New Roman" w:hAnsi="Times New Roman" w:cs="Times New Roman"/>
          <w:b/>
          <w:sz w:val="28"/>
          <w:szCs w:val="28"/>
        </w:rPr>
        <w:t>5</w:t>
      </w:r>
      <w:r w:rsidR="00562CE6">
        <w:rPr>
          <w:rFonts w:ascii="Times New Roman" w:hAnsi="Times New Roman" w:cs="Times New Roman"/>
          <w:b/>
          <w:sz w:val="28"/>
          <w:szCs w:val="28"/>
        </w:rPr>
        <w:t>. zasadnutia</w:t>
      </w:r>
      <w:r w:rsidRPr="0061307A">
        <w:rPr>
          <w:rFonts w:ascii="Times New Roman" w:hAnsi="Times New Roman" w:cs="Times New Roman"/>
          <w:b/>
          <w:sz w:val="28"/>
          <w:szCs w:val="28"/>
        </w:rPr>
        <w:t xml:space="preserve"> Obecného zastupiteľstva</w:t>
      </w:r>
      <w:r w:rsidR="007577C6">
        <w:rPr>
          <w:rFonts w:ascii="Times New Roman" w:hAnsi="Times New Roman" w:cs="Times New Roman"/>
          <w:b/>
          <w:sz w:val="28"/>
          <w:szCs w:val="28"/>
        </w:rPr>
        <w:t xml:space="preserve"> vo Vidinej</w:t>
      </w:r>
      <w:r w:rsidRPr="0061307A">
        <w:rPr>
          <w:rFonts w:ascii="Times New Roman" w:hAnsi="Times New Roman" w:cs="Times New Roman"/>
          <w:b/>
          <w:sz w:val="28"/>
          <w:szCs w:val="28"/>
        </w:rPr>
        <w:t>,</w:t>
      </w:r>
    </w:p>
    <w:p w14:paraId="3B6E6A05" w14:textId="4B3F7BEC" w:rsidR="0061307A" w:rsidRDefault="0061307A" w:rsidP="007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7A">
        <w:rPr>
          <w:rFonts w:ascii="Times New Roman" w:hAnsi="Times New Roman" w:cs="Times New Roman"/>
          <w:b/>
          <w:sz w:val="28"/>
          <w:szCs w:val="28"/>
        </w:rPr>
        <w:t>konaného</w:t>
      </w:r>
      <w:r w:rsidR="007577C6">
        <w:rPr>
          <w:rFonts w:ascii="Times New Roman" w:hAnsi="Times New Roman" w:cs="Times New Roman"/>
          <w:b/>
          <w:sz w:val="28"/>
          <w:szCs w:val="28"/>
        </w:rPr>
        <w:t xml:space="preserve"> dňa </w:t>
      </w:r>
      <w:r w:rsidR="00674A8F">
        <w:rPr>
          <w:rFonts w:ascii="Times New Roman" w:hAnsi="Times New Roman" w:cs="Times New Roman"/>
          <w:b/>
          <w:sz w:val="28"/>
          <w:szCs w:val="28"/>
        </w:rPr>
        <w:t>18</w:t>
      </w:r>
      <w:r w:rsidR="00C0178D">
        <w:rPr>
          <w:rFonts w:ascii="Times New Roman" w:hAnsi="Times New Roman" w:cs="Times New Roman"/>
          <w:b/>
          <w:sz w:val="28"/>
          <w:szCs w:val="28"/>
        </w:rPr>
        <w:t>.06</w:t>
      </w:r>
      <w:r w:rsidR="00A82E6E">
        <w:rPr>
          <w:rFonts w:ascii="Times New Roman" w:hAnsi="Times New Roman" w:cs="Times New Roman"/>
          <w:b/>
          <w:sz w:val="28"/>
          <w:szCs w:val="28"/>
        </w:rPr>
        <w:t>.2026</w:t>
      </w:r>
    </w:p>
    <w:p w14:paraId="014A6074" w14:textId="77777777" w:rsidR="00A56B0F" w:rsidRPr="0061307A" w:rsidRDefault="00A56B0F" w:rsidP="007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604A8" w14:textId="77777777" w:rsidR="0061307A" w:rsidRDefault="007577C6" w:rsidP="007577C6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Prítomní: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77C6">
        <w:rPr>
          <w:rFonts w:ascii="Times New Roman" w:hAnsi="Times New Roman" w:cs="Times New Roman"/>
          <w:sz w:val="24"/>
          <w:szCs w:val="24"/>
        </w:rPr>
        <w:t>podľa</w:t>
      </w:r>
      <w:r>
        <w:rPr>
          <w:rFonts w:ascii="Times New Roman" w:hAnsi="Times New Roman" w:cs="Times New Roman"/>
          <w:sz w:val="24"/>
          <w:szCs w:val="24"/>
        </w:rPr>
        <w:t xml:space="preserve"> prezenčnej listiny</w:t>
      </w:r>
    </w:p>
    <w:p w14:paraId="344D5568" w14:textId="35223F69" w:rsidR="007577C6" w:rsidRDefault="007577C6" w:rsidP="007577C6">
      <w:pPr>
        <w:tabs>
          <w:tab w:val="left" w:pos="283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7C6">
        <w:rPr>
          <w:rFonts w:ascii="Times New Roman" w:hAnsi="Times New Roman" w:cs="Times New Roman"/>
          <w:b/>
          <w:sz w:val="24"/>
          <w:szCs w:val="24"/>
        </w:rPr>
        <w:t>Ospravedlnení: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0178D">
        <w:rPr>
          <w:rFonts w:ascii="Times New Roman" w:hAnsi="Times New Roman" w:cs="Times New Roman"/>
          <w:bCs/>
          <w:sz w:val="24"/>
          <w:szCs w:val="24"/>
        </w:rPr>
        <w:t xml:space="preserve">Mgr. art. Miroslav </w:t>
      </w:r>
      <w:proofErr w:type="spellStart"/>
      <w:r w:rsidR="00C0178D">
        <w:rPr>
          <w:rFonts w:ascii="Times New Roman" w:hAnsi="Times New Roman" w:cs="Times New Roman"/>
          <w:bCs/>
          <w:sz w:val="24"/>
          <w:szCs w:val="24"/>
        </w:rPr>
        <w:t>Janšto</w:t>
      </w:r>
      <w:proofErr w:type="spellEnd"/>
      <w:r w:rsidR="00C0178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B3236">
        <w:rPr>
          <w:rFonts w:ascii="Times New Roman" w:hAnsi="Times New Roman" w:cs="Times New Roman"/>
          <w:bCs/>
          <w:sz w:val="24"/>
          <w:szCs w:val="24"/>
        </w:rPr>
        <w:t>Pavol Bútor</w:t>
      </w:r>
    </w:p>
    <w:p w14:paraId="15D24F59" w14:textId="19994D78" w:rsidR="007577C6" w:rsidRDefault="007577C6" w:rsidP="007577C6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77C6">
        <w:rPr>
          <w:rFonts w:ascii="Times New Roman" w:hAnsi="Times New Roman" w:cs="Times New Roman"/>
          <w:b/>
          <w:sz w:val="24"/>
          <w:szCs w:val="24"/>
        </w:rPr>
        <w:t>Neospravedlnení: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3236" w:rsidRPr="006B3236">
        <w:rPr>
          <w:rFonts w:ascii="Times New Roman" w:hAnsi="Times New Roman" w:cs="Times New Roman"/>
          <w:bCs/>
          <w:sz w:val="24"/>
          <w:szCs w:val="24"/>
        </w:rPr>
        <w:t>0</w:t>
      </w:r>
    </w:p>
    <w:p w14:paraId="403AD7A2" w14:textId="1F7A8443" w:rsidR="007577C6" w:rsidRPr="007577C6" w:rsidRDefault="007577C6" w:rsidP="007577C6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Návrhová komisia: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6661">
        <w:rPr>
          <w:rFonts w:ascii="Times New Roman" w:hAnsi="Times New Roman" w:cs="Times New Roman"/>
          <w:bCs/>
          <w:sz w:val="24"/>
          <w:szCs w:val="24"/>
        </w:rPr>
        <w:t xml:space="preserve">Emília </w:t>
      </w:r>
      <w:proofErr w:type="spellStart"/>
      <w:r w:rsidR="00A16661">
        <w:rPr>
          <w:rFonts w:ascii="Times New Roman" w:hAnsi="Times New Roman" w:cs="Times New Roman"/>
          <w:bCs/>
          <w:sz w:val="24"/>
          <w:szCs w:val="24"/>
        </w:rPr>
        <w:t>Boltvanová</w:t>
      </w:r>
      <w:proofErr w:type="spellEnd"/>
      <w:r w:rsidR="00A16661">
        <w:rPr>
          <w:rFonts w:ascii="Times New Roman" w:hAnsi="Times New Roman" w:cs="Times New Roman"/>
          <w:bCs/>
          <w:sz w:val="24"/>
          <w:szCs w:val="24"/>
        </w:rPr>
        <w:t xml:space="preserve">, Peter Šupina, Vladimír </w:t>
      </w:r>
      <w:proofErr w:type="spellStart"/>
      <w:r w:rsidR="00A16661">
        <w:rPr>
          <w:rFonts w:ascii="Times New Roman" w:hAnsi="Times New Roman" w:cs="Times New Roman"/>
          <w:bCs/>
          <w:sz w:val="24"/>
          <w:szCs w:val="24"/>
        </w:rPr>
        <w:t>Ragač</w:t>
      </w:r>
      <w:proofErr w:type="spellEnd"/>
    </w:p>
    <w:p w14:paraId="2C6F3493" w14:textId="1776D310" w:rsidR="005E3F7C" w:rsidRDefault="007577C6" w:rsidP="007577C6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Overovatelia zápisnice: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6661">
        <w:rPr>
          <w:rFonts w:ascii="Times New Roman" w:hAnsi="Times New Roman" w:cs="Times New Roman"/>
          <w:sz w:val="24"/>
          <w:szCs w:val="24"/>
        </w:rPr>
        <w:t xml:space="preserve">Bc. Róbert </w:t>
      </w:r>
      <w:proofErr w:type="spellStart"/>
      <w:r w:rsidR="00A16661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="00A16661">
        <w:rPr>
          <w:rFonts w:ascii="Times New Roman" w:hAnsi="Times New Roman" w:cs="Times New Roman"/>
          <w:sz w:val="24"/>
          <w:szCs w:val="24"/>
        </w:rPr>
        <w:t xml:space="preserve">, František </w:t>
      </w:r>
      <w:proofErr w:type="spellStart"/>
      <w:r w:rsidR="00A16661">
        <w:rPr>
          <w:rFonts w:ascii="Times New Roman" w:hAnsi="Times New Roman" w:cs="Times New Roman"/>
          <w:sz w:val="24"/>
          <w:szCs w:val="24"/>
        </w:rPr>
        <w:t>Antalič</w:t>
      </w:r>
      <w:proofErr w:type="spellEnd"/>
    </w:p>
    <w:p w14:paraId="78F9BA1F" w14:textId="77777777" w:rsidR="00A56B0F" w:rsidRDefault="00A56B0F" w:rsidP="007577C6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40B342" w14:textId="77777777" w:rsidR="007577C6" w:rsidRPr="007130B9" w:rsidRDefault="007577C6" w:rsidP="007577C6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30B9">
        <w:rPr>
          <w:rFonts w:ascii="Times New Roman" w:hAnsi="Times New Roman" w:cs="Times New Roman"/>
          <w:sz w:val="24"/>
          <w:szCs w:val="24"/>
          <w:u w:val="single"/>
        </w:rPr>
        <w:t>Program:</w:t>
      </w:r>
    </w:p>
    <w:p w14:paraId="6A29CC3B" w14:textId="77777777" w:rsidR="0053326F" w:rsidRPr="004C1590" w:rsidRDefault="0053326F">
      <w:pPr>
        <w:pStyle w:val="Bezriadkovania"/>
        <w:numPr>
          <w:ilvl w:val="0"/>
          <w:numId w:val="1"/>
        </w:numPr>
        <w:tabs>
          <w:tab w:val="clear" w:pos="5144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4C1590">
        <w:rPr>
          <w:rFonts w:ascii="Times New Roman" w:hAnsi="Times New Roman"/>
          <w:sz w:val="24"/>
          <w:szCs w:val="24"/>
        </w:rPr>
        <w:t>Otvorenie</w:t>
      </w:r>
    </w:p>
    <w:p w14:paraId="608CEACB" w14:textId="77777777" w:rsidR="0053326F" w:rsidRPr="004C1590" w:rsidRDefault="0053326F">
      <w:pPr>
        <w:pStyle w:val="Bezriadkovania"/>
        <w:numPr>
          <w:ilvl w:val="0"/>
          <w:numId w:val="1"/>
        </w:numPr>
        <w:tabs>
          <w:tab w:val="clear" w:pos="5144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C1590">
        <w:rPr>
          <w:rFonts w:ascii="Times New Roman" w:hAnsi="Times New Roman"/>
          <w:sz w:val="24"/>
          <w:szCs w:val="24"/>
        </w:rPr>
        <w:t>Voľba návrhovej komisie a určenie overovateľov zápisnice</w:t>
      </w:r>
    </w:p>
    <w:p w14:paraId="19185526" w14:textId="55C376C1" w:rsidR="0053326F" w:rsidRDefault="00F73B43">
      <w:pPr>
        <w:pStyle w:val="Bezriadkovania"/>
        <w:numPr>
          <w:ilvl w:val="0"/>
          <w:numId w:val="1"/>
        </w:numPr>
        <w:tabs>
          <w:tab w:val="clear" w:pos="5144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9F22CA">
        <w:rPr>
          <w:rFonts w:ascii="Times New Roman" w:hAnsi="Times New Roman"/>
          <w:sz w:val="24"/>
          <w:szCs w:val="24"/>
        </w:rPr>
        <w:t>ontrola plnenia uznesení</w:t>
      </w:r>
    </w:p>
    <w:p w14:paraId="292A863B" w14:textId="22A66B5B" w:rsidR="00737BBF" w:rsidRDefault="00A82E6E">
      <w:pPr>
        <w:pStyle w:val="Bezriadkovania"/>
        <w:numPr>
          <w:ilvl w:val="0"/>
          <w:numId w:val="1"/>
        </w:numPr>
        <w:tabs>
          <w:tab w:val="clear" w:pos="5144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Majetkovoprávne vysporiadanie nehnuteľnost</w:t>
      </w:r>
      <w:r w:rsidR="00C0178D">
        <w:rPr>
          <w:rFonts w:ascii="Times New Roman" w:hAnsi="Times New Roman"/>
          <w:sz w:val="24"/>
          <w:szCs w:val="24"/>
        </w:rPr>
        <w:t>í</w:t>
      </w:r>
    </w:p>
    <w:p w14:paraId="5E1A17D1" w14:textId="23A3D04A" w:rsidR="00F73B43" w:rsidRDefault="00F73B43">
      <w:pPr>
        <w:pStyle w:val="Bezriadkovania"/>
        <w:numPr>
          <w:ilvl w:val="0"/>
          <w:numId w:val="1"/>
        </w:numPr>
        <w:tabs>
          <w:tab w:val="clear" w:pos="5144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Vyhodnotenie verejného obstarávania</w:t>
      </w:r>
    </w:p>
    <w:p w14:paraId="19DA6B37" w14:textId="0AFEF448" w:rsidR="00F73B43" w:rsidRDefault="00F73B43">
      <w:pPr>
        <w:pStyle w:val="Bezriadkovania"/>
        <w:numPr>
          <w:ilvl w:val="0"/>
          <w:numId w:val="1"/>
        </w:numPr>
        <w:tabs>
          <w:tab w:val="clear" w:pos="5144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Zmluva ENVI – PAK,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B27BB1" w14:textId="7B25255C" w:rsidR="00A82E6E" w:rsidRPr="00714523" w:rsidRDefault="00A82E6E" w:rsidP="00714523">
      <w:pPr>
        <w:pStyle w:val="Bezriadkovania"/>
        <w:numPr>
          <w:ilvl w:val="0"/>
          <w:numId w:val="1"/>
        </w:numPr>
        <w:tabs>
          <w:tab w:val="clear" w:pos="5144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</w:t>
      </w:r>
    </w:p>
    <w:p w14:paraId="17F5C1DA" w14:textId="77777777" w:rsidR="009F22CA" w:rsidRPr="004C1590" w:rsidRDefault="009F22CA">
      <w:pPr>
        <w:pStyle w:val="Bezriadkovania"/>
        <w:numPr>
          <w:ilvl w:val="0"/>
          <w:numId w:val="1"/>
        </w:numPr>
        <w:tabs>
          <w:tab w:val="clear" w:pos="5144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Interpelácia</w:t>
      </w:r>
    </w:p>
    <w:p w14:paraId="4A1A99CB" w14:textId="77777777" w:rsidR="0053326F" w:rsidRPr="004C1590" w:rsidRDefault="0053326F">
      <w:pPr>
        <w:pStyle w:val="Bezriadkovania"/>
        <w:numPr>
          <w:ilvl w:val="0"/>
          <w:numId w:val="1"/>
        </w:numPr>
        <w:tabs>
          <w:tab w:val="clear" w:pos="5144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C1590">
        <w:rPr>
          <w:rFonts w:ascii="Times New Roman" w:hAnsi="Times New Roman"/>
          <w:sz w:val="24"/>
          <w:szCs w:val="24"/>
        </w:rPr>
        <w:t>Diskusia</w:t>
      </w:r>
    </w:p>
    <w:p w14:paraId="798AD32A" w14:textId="77777777" w:rsidR="00805810" w:rsidRPr="006A1460" w:rsidRDefault="0053326F" w:rsidP="006A1460">
      <w:pPr>
        <w:pStyle w:val="Bezriadkovania"/>
        <w:numPr>
          <w:ilvl w:val="0"/>
          <w:numId w:val="1"/>
        </w:numPr>
        <w:tabs>
          <w:tab w:val="clear" w:pos="5144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C1590">
        <w:rPr>
          <w:rFonts w:ascii="Times New Roman" w:hAnsi="Times New Roman"/>
          <w:sz w:val="24"/>
          <w:szCs w:val="24"/>
        </w:rPr>
        <w:t>Záver</w:t>
      </w:r>
    </w:p>
    <w:p w14:paraId="5DD3EAF7" w14:textId="77777777" w:rsidR="007835AF" w:rsidRDefault="007835AF" w:rsidP="009514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9F78C" w14:textId="77777777" w:rsidR="005E3F7C" w:rsidRDefault="00694D97" w:rsidP="0095144B">
      <w:pPr>
        <w:jc w:val="both"/>
        <w:rPr>
          <w:b/>
          <w:bCs/>
          <w:i/>
          <w:iCs/>
          <w:lang w:val="de-DE"/>
        </w:rPr>
      </w:pPr>
      <w:r w:rsidRPr="00694D97">
        <w:rPr>
          <w:rFonts w:ascii="Times New Roman" w:hAnsi="Times New Roman" w:cs="Times New Roman"/>
          <w:b/>
          <w:sz w:val="24"/>
          <w:szCs w:val="24"/>
        </w:rPr>
        <w:t>1 Otvorenie</w:t>
      </w:r>
    </w:p>
    <w:p w14:paraId="1BCA8C54" w14:textId="29B040C2" w:rsidR="00837990" w:rsidRDefault="00C477A2" w:rsidP="0095144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77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Ing. Ján </w:t>
      </w:r>
      <w:proofErr w:type="spellStart"/>
      <w:r w:rsidRPr="00C477A2">
        <w:rPr>
          <w:rFonts w:ascii="Times New Roman" w:eastAsia="Calibri" w:hAnsi="Times New Roman" w:cs="Times New Roman"/>
          <w:b/>
          <w:bCs/>
          <w:sz w:val="24"/>
          <w:szCs w:val="24"/>
        </w:rPr>
        <w:t>Šupica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E27F27" w:rsidRPr="00C477A2">
        <w:rPr>
          <w:rFonts w:ascii="Times New Roman" w:eastAsia="Calibri" w:hAnsi="Times New Roman" w:cs="Times New Roman"/>
          <w:sz w:val="24"/>
          <w:szCs w:val="24"/>
        </w:rPr>
        <w:t>privítal všetkých prítomných</w:t>
      </w:r>
      <w:r w:rsidR="008F3C33">
        <w:rPr>
          <w:rFonts w:ascii="Times New Roman" w:eastAsia="Calibri" w:hAnsi="Times New Roman" w:cs="Times New Roman"/>
          <w:sz w:val="24"/>
          <w:szCs w:val="24"/>
        </w:rPr>
        <w:t xml:space="preserve"> poslancov, ktorí sa zúčastnili dnešného r</w:t>
      </w:r>
      <w:r w:rsidR="00714523">
        <w:rPr>
          <w:rFonts w:ascii="Times New Roman" w:eastAsia="Calibri" w:hAnsi="Times New Roman" w:cs="Times New Roman"/>
          <w:sz w:val="24"/>
          <w:szCs w:val="24"/>
        </w:rPr>
        <w:t>okovania Obecného zastupiteľst</w:t>
      </w:r>
      <w:r w:rsidR="00E27F27" w:rsidRPr="00C477A2">
        <w:rPr>
          <w:rFonts w:ascii="Times New Roman" w:eastAsia="Calibri" w:hAnsi="Times New Roman" w:cs="Times New Roman"/>
          <w:sz w:val="24"/>
          <w:szCs w:val="24"/>
        </w:rPr>
        <w:t>v</w:t>
      </w:r>
      <w:r w:rsidR="00D927AD">
        <w:rPr>
          <w:rFonts w:ascii="Times New Roman" w:eastAsia="Calibri" w:hAnsi="Times New Roman" w:cs="Times New Roman"/>
          <w:sz w:val="24"/>
          <w:szCs w:val="24"/>
        </w:rPr>
        <w:t>a</w:t>
      </w:r>
      <w:r w:rsidR="001D381A">
        <w:rPr>
          <w:rFonts w:ascii="Times New Roman" w:eastAsia="Calibri" w:hAnsi="Times New Roman" w:cs="Times New Roman"/>
          <w:sz w:val="24"/>
          <w:szCs w:val="24"/>
        </w:rPr>
        <w:t xml:space="preserve"> vo</w:t>
      </w:r>
      <w:r w:rsidR="00E27F27" w:rsidRPr="00C477A2">
        <w:rPr>
          <w:rFonts w:ascii="Times New Roman" w:eastAsia="Calibri" w:hAnsi="Times New Roman" w:cs="Times New Roman"/>
          <w:sz w:val="24"/>
          <w:szCs w:val="24"/>
        </w:rPr>
        <w:t xml:space="preserve"> Vidinej. </w:t>
      </w:r>
      <w:r w:rsidRPr="00C477A2">
        <w:rPr>
          <w:rFonts w:ascii="Times New Roman" w:eastAsia="Calibri" w:hAnsi="Times New Roman" w:cs="Times New Roman"/>
          <w:sz w:val="24"/>
          <w:szCs w:val="24"/>
        </w:rPr>
        <w:t>Konštatoval, že v súlade so zákonom je obecné zastupiteľstvo uznášaniaschopné</w:t>
      </w:r>
      <w:r w:rsidR="003F26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53182">
        <w:rPr>
          <w:rFonts w:ascii="Times New Roman" w:eastAsia="Calibri" w:hAnsi="Times New Roman" w:cs="Times New Roman"/>
          <w:sz w:val="24"/>
          <w:szCs w:val="24"/>
        </w:rPr>
        <w:t>Z</w:t>
      </w:r>
      <w:r w:rsidRPr="00C477A2">
        <w:rPr>
          <w:rFonts w:ascii="Times New Roman" w:eastAsia="Calibri" w:hAnsi="Times New Roman" w:cs="Times New Roman"/>
          <w:sz w:val="24"/>
          <w:szCs w:val="24"/>
        </w:rPr>
        <w:t xml:space="preserve"> deviatich poslancov je </w:t>
      </w:r>
      <w:r w:rsidR="0007051A">
        <w:rPr>
          <w:rFonts w:ascii="Times New Roman" w:eastAsia="Calibri" w:hAnsi="Times New Roman" w:cs="Times New Roman"/>
          <w:sz w:val="24"/>
          <w:szCs w:val="24"/>
        </w:rPr>
        <w:t>sedem</w:t>
      </w:r>
      <w:r w:rsidR="007145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77A2">
        <w:rPr>
          <w:rFonts w:ascii="Times New Roman" w:eastAsia="Calibri" w:hAnsi="Times New Roman" w:cs="Times New Roman"/>
          <w:sz w:val="24"/>
          <w:szCs w:val="24"/>
        </w:rPr>
        <w:t>prítomných</w:t>
      </w:r>
      <w:r w:rsidR="00465CFF">
        <w:rPr>
          <w:rFonts w:ascii="Times New Roman" w:eastAsia="Calibri" w:hAnsi="Times New Roman" w:cs="Times New Roman"/>
          <w:sz w:val="24"/>
          <w:szCs w:val="24"/>
        </w:rPr>
        <w:t>.</w:t>
      </w:r>
      <w:r w:rsidR="007145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178D">
        <w:rPr>
          <w:rFonts w:ascii="Times New Roman" w:eastAsia="Calibri" w:hAnsi="Times New Roman" w:cs="Times New Roman"/>
          <w:sz w:val="24"/>
          <w:szCs w:val="24"/>
        </w:rPr>
        <w:t xml:space="preserve">Poslanec Mgr. art. Miroslav </w:t>
      </w:r>
      <w:proofErr w:type="spellStart"/>
      <w:r w:rsidR="00C0178D">
        <w:rPr>
          <w:rFonts w:ascii="Times New Roman" w:eastAsia="Calibri" w:hAnsi="Times New Roman" w:cs="Times New Roman"/>
          <w:sz w:val="24"/>
          <w:szCs w:val="24"/>
        </w:rPr>
        <w:t>Janšto</w:t>
      </w:r>
      <w:proofErr w:type="spellEnd"/>
      <w:r w:rsidR="00C0178D">
        <w:rPr>
          <w:rFonts w:ascii="Times New Roman" w:eastAsia="Calibri" w:hAnsi="Times New Roman" w:cs="Times New Roman"/>
          <w:sz w:val="24"/>
          <w:szCs w:val="24"/>
        </w:rPr>
        <w:t xml:space="preserve">  sa ospravedlnil z dnešného rokovania</w:t>
      </w:r>
      <w:r w:rsidR="006B3236">
        <w:rPr>
          <w:rFonts w:ascii="Times New Roman" w:eastAsia="Calibri" w:hAnsi="Times New Roman" w:cs="Times New Roman"/>
          <w:sz w:val="24"/>
          <w:szCs w:val="24"/>
        </w:rPr>
        <w:t>, rovnako tak aj p</w:t>
      </w:r>
      <w:r w:rsidR="00AC39AF">
        <w:rPr>
          <w:rFonts w:ascii="Times New Roman" w:eastAsia="Calibri" w:hAnsi="Times New Roman" w:cs="Times New Roman"/>
          <w:sz w:val="24"/>
          <w:szCs w:val="24"/>
        </w:rPr>
        <w:t xml:space="preserve">oslanec </w:t>
      </w:r>
      <w:r w:rsidR="00C0178D">
        <w:rPr>
          <w:rFonts w:ascii="Times New Roman" w:eastAsia="Calibri" w:hAnsi="Times New Roman" w:cs="Times New Roman"/>
          <w:sz w:val="24"/>
          <w:szCs w:val="24"/>
        </w:rPr>
        <w:t>Pavol Bútor</w:t>
      </w:r>
      <w:r w:rsidR="006B32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94C719" w14:textId="77777777" w:rsidR="00714523" w:rsidRDefault="00714523" w:rsidP="006A1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A6D5D7" w14:textId="5A265592" w:rsidR="002E0D8A" w:rsidRPr="002E0D8A" w:rsidRDefault="00A879E3" w:rsidP="002E0D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Uznesenie č. </w:t>
      </w:r>
      <w:r w:rsidR="00C0178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73B43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zo dňa </w:t>
      </w:r>
      <w:r w:rsidR="00F73B43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C0178D">
        <w:rPr>
          <w:rFonts w:ascii="Times New Roman" w:hAnsi="Times New Roman" w:cs="Times New Roman"/>
          <w:b/>
          <w:sz w:val="24"/>
          <w:szCs w:val="24"/>
          <w:u w:val="single"/>
        </w:rPr>
        <w:t>.06</w:t>
      </w:r>
      <w:r w:rsidR="000F7E4E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</w:p>
    <w:p w14:paraId="6C663EB8" w14:textId="77777777" w:rsidR="002E0D8A" w:rsidRPr="002E0D8A" w:rsidRDefault="002E0D8A" w:rsidP="002E0D8A">
      <w:pPr>
        <w:jc w:val="both"/>
        <w:rPr>
          <w:rFonts w:ascii="Times New Roman" w:hAnsi="Times New Roman" w:cs="Times New Roman"/>
          <w:sz w:val="24"/>
          <w:szCs w:val="24"/>
        </w:rPr>
      </w:pPr>
      <w:r w:rsidRPr="002E0D8A">
        <w:rPr>
          <w:rFonts w:ascii="Times New Roman" w:hAnsi="Times New Roman" w:cs="Times New Roman"/>
          <w:sz w:val="24"/>
          <w:szCs w:val="24"/>
        </w:rPr>
        <w:t>Obecné zastupiteľstvo vo Vidinej</w:t>
      </w:r>
    </w:p>
    <w:p w14:paraId="2980F9BA" w14:textId="77777777" w:rsidR="002E0D8A" w:rsidRPr="002E0D8A" w:rsidRDefault="002E0D8A" w:rsidP="002E0D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D8A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4B000D15" w14:textId="77777777" w:rsidR="00A16661" w:rsidRDefault="00714523" w:rsidP="002E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2</w:t>
      </w:r>
      <w:r w:rsidR="00F73B43">
        <w:rPr>
          <w:rFonts w:ascii="Times New Roman" w:hAnsi="Times New Roman" w:cs="Times New Roman"/>
          <w:sz w:val="24"/>
          <w:szCs w:val="24"/>
        </w:rPr>
        <w:t>5</w:t>
      </w:r>
      <w:r w:rsidR="002E0D8A" w:rsidRPr="002E0D8A">
        <w:rPr>
          <w:rFonts w:ascii="Times New Roman" w:hAnsi="Times New Roman" w:cs="Times New Roman"/>
          <w:sz w:val="24"/>
          <w:szCs w:val="24"/>
        </w:rPr>
        <w:t>. zasadnutia obecné</w:t>
      </w:r>
      <w:r>
        <w:rPr>
          <w:rFonts w:ascii="Times New Roman" w:hAnsi="Times New Roman" w:cs="Times New Roman"/>
          <w:sz w:val="24"/>
          <w:szCs w:val="24"/>
        </w:rPr>
        <w:t xml:space="preserve">ho zastupiteľstva </w:t>
      </w:r>
    </w:p>
    <w:p w14:paraId="18AD0CDF" w14:textId="791F90B9" w:rsidR="002E0D8A" w:rsidRPr="00A16661" w:rsidRDefault="002E0D8A" w:rsidP="002E0D8A">
      <w:pPr>
        <w:jc w:val="both"/>
        <w:rPr>
          <w:rFonts w:ascii="Times New Roman" w:hAnsi="Times New Roman" w:cs="Times New Roman"/>
          <w:sz w:val="24"/>
          <w:szCs w:val="24"/>
        </w:rPr>
      </w:pPr>
      <w:r w:rsidRPr="002E0D8A">
        <w:rPr>
          <w:rFonts w:ascii="Times New Roman" w:hAnsi="Times New Roman" w:cs="Times New Roman"/>
          <w:sz w:val="24"/>
          <w:szCs w:val="24"/>
          <w:u w:val="single"/>
        </w:rPr>
        <w:lastRenderedPageBreak/>
        <w:t>Hlasovanie:</w:t>
      </w:r>
    </w:p>
    <w:p w14:paraId="32252ACD" w14:textId="326519AC" w:rsidR="00B52D93" w:rsidRDefault="002E0D8A" w:rsidP="00B52D93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D8A">
        <w:rPr>
          <w:rFonts w:ascii="Times New Roman" w:hAnsi="Times New Roman" w:cs="Times New Roman"/>
          <w:b/>
          <w:sz w:val="24"/>
          <w:szCs w:val="24"/>
        </w:rPr>
        <w:t>ZA</w:t>
      </w:r>
      <w:r w:rsidRPr="002E0D8A">
        <w:rPr>
          <w:rFonts w:ascii="Times New Roman" w:hAnsi="Times New Roman" w:cs="Times New Roman"/>
          <w:sz w:val="24"/>
          <w:szCs w:val="24"/>
        </w:rPr>
        <w:tab/>
        <w:t>7</w:t>
      </w:r>
      <w:r w:rsidRPr="002E0D8A">
        <w:rPr>
          <w:rFonts w:ascii="Times New Roman" w:hAnsi="Times New Roman" w:cs="Times New Roman"/>
          <w:sz w:val="24"/>
          <w:szCs w:val="24"/>
        </w:rPr>
        <w:tab/>
      </w:r>
      <w:r w:rsidR="00B52D93" w:rsidRPr="00B52D93">
        <w:rPr>
          <w:rFonts w:ascii="Times New Roman" w:hAnsi="Times New Roman" w:cs="Times New Roman"/>
        </w:rPr>
        <w:t xml:space="preserve">František </w:t>
      </w:r>
      <w:proofErr w:type="spellStart"/>
      <w:r w:rsidR="00B52D93" w:rsidRPr="00B52D93">
        <w:rPr>
          <w:rFonts w:ascii="Times New Roman" w:hAnsi="Times New Roman" w:cs="Times New Roman"/>
        </w:rPr>
        <w:t>Antalič</w:t>
      </w:r>
      <w:proofErr w:type="spellEnd"/>
      <w:r w:rsidR="00B52D93" w:rsidRPr="00B52D93">
        <w:rPr>
          <w:rFonts w:ascii="Times New Roman" w:hAnsi="Times New Roman" w:cs="Times New Roman"/>
        </w:rPr>
        <w:t xml:space="preserve">, Emília Gajdošová, Vladimír </w:t>
      </w:r>
      <w:proofErr w:type="spellStart"/>
      <w:r w:rsidR="00B52D93" w:rsidRPr="00B52D93">
        <w:rPr>
          <w:rFonts w:ascii="Times New Roman" w:hAnsi="Times New Roman" w:cs="Times New Roman"/>
        </w:rPr>
        <w:t>Ragač</w:t>
      </w:r>
      <w:proofErr w:type="spellEnd"/>
      <w:r w:rsidR="00B52D93" w:rsidRPr="00B52D93">
        <w:rPr>
          <w:rFonts w:ascii="Times New Roman" w:hAnsi="Times New Roman" w:cs="Times New Roman"/>
        </w:rPr>
        <w:t xml:space="preserve">, Bc. Róbert </w:t>
      </w:r>
      <w:proofErr w:type="spellStart"/>
      <w:r w:rsidR="00B52D93" w:rsidRPr="00B52D93">
        <w:rPr>
          <w:rFonts w:ascii="Times New Roman" w:hAnsi="Times New Roman" w:cs="Times New Roman"/>
        </w:rPr>
        <w:t>Václavík</w:t>
      </w:r>
      <w:proofErr w:type="spellEnd"/>
      <w:r w:rsidR="00B52D93" w:rsidRPr="00B52D93">
        <w:rPr>
          <w:rFonts w:ascii="Times New Roman" w:hAnsi="Times New Roman" w:cs="Times New Roman"/>
        </w:rPr>
        <w:t xml:space="preserve">, Peter Šupina, Miroslav </w:t>
      </w:r>
      <w:proofErr w:type="spellStart"/>
      <w:r w:rsidR="00B52D93" w:rsidRPr="00B52D93">
        <w:rPr>
          <w:rFonts w:ascii="Times New Roman" w:hAnsi="Times New Roman" w:cs="Times New Roman"/>
        </w:rPr>
        <w:t>Kumštár</w:t>
      </w:r>
      <w:proofErr w:type="spellEnd"/>
      <w:r w:rsidR="00900FE7">
        <w:rPr>
          <w:rFonts w:ascii="Times New Roman" w:hAnsi="Times New Roman" w:cs="Times New Roman"/>
        </w:rPr>
        <w:t xml:space="preserve">, Emília </w:t>
      </w:r>
      <w:proofErr w:type="spellStart"/>
      <w:r w:rsidR="00900FE7">
        <w:rPr>
          <w:rFonts w:ascii="Times New Roman" w:hAnsi="Times New Roman" w:cs="Times New Roman"/>
        </w:rPr>
        <w:t>Boltvanová</w:t>
      </w:r>
      <w:proofErr w:type="spellEnd"/>
    </w:p>
    <w:p w14:paraId="737210D0" w14:textId="77777777" w:rsidR="00B52D93" w:rsidRDefault="002E0D8A" w:rsidP="00B52D93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 w:rsidRPr="002E0D8A">
        <w:rPr>
          <w:rFonts w:ascii="Times New Roman" w:hAnsi="Times New Roman" w:cs="Times New Roman"/>
          <w:b/>
          <w:sz w:val="24"/>
          <w:szCs w:val="24"/>
        </w:rPr>
        <w:t>PROTI</w:t>
      </w:r>
      <w:r w:rsidRPr="002E0D8A">
        <w:rPr>
          <w:rFonts w:ascii="Times New Roman" w:hAnsi="Times New Roman" w:cs="Times New Roman"/>
          <w:sz w:val="24"/>
          <w:szCs w:val="24"/>
        </w:rPr>
        <w:tab/>
        <w:t>0</w:t>
      </w:r>
      <w:r w:rsidRPr="002E0D8A">
        <w:rPr>
          <w:rFonts w:ascii="Times New Roman" w:hAnsi="Times New Roman" w:cs="Times New Roman"/>
          <w:sz w:val="24"/>
          <w:szCs w:val="24"/>
        </w:rPr>
        <w:tab/>
      </w:r>
    </w:p>
    <w:p w14:paraId="7A148D96" w14:textId="725CF6B9" w:rsidR="002E0D8A" w:rsidRPr="00B52D93" w:rsidRDefault="002E0D8A" w:rsidP="00B52D93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 w:rsidRPr="002E0D8A">
        <w:rPr>
          <w:rFonts w:ascii="Times New Roman" w:hAnsi="Times New Roman" w:cs="Times New Roman"/>
          <w:b/>
          <w:sz w:val="24"/>
          <w:szCs w:val="24"/>
        </w:rPr>
        <w:t>ZDRŽAL SA</w:t>
      </w:r>
      <w:r w:rsidRPr="002E0D8A">
        <w:rPr>
          <w:rFonts w:ascii="Times New Roman" w:hAnsi="Times New Roman" w:cs="Times New Roman"/>
          <w:sz w:val="24"/>
          <w:szCs w:val="24"/>
        </w:rPr>
        <w:tab/>
        <w:t>0</w:t>
      </w:r>
      <w:r w:rsidRPr="002E0D8A">
        <w:rPr>
          <w:rFonts w:ascii="Times New Roman" w:hAnsi="Times New Roman" w:cs="Times New Roman"/>
          <w:sz w:val="24"/>
          <w:szCs w:val="24"/>
        </w:rPr>
        <w:tab/>
      </w:r>
    </w:p>
    <w:p w14:paraId="75C135A1" w14:textId="441CC186" w:rsidR="002E0D8A" w:rsidRDefault="002E0D8A" w:rsidP="00B52D93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</w:pPr>
      <w:r w:rsidRPr="002E0D8A">
        <w:rPr>
          <w:rFonts w:ascii="Times New Roman" w:hAnsi="Times New Roman" w:cs="Times New Roman"/>
          <w:b/>
          <w:sz w:val="24"/>
          <w:szCs w:val="24"/>
        </w:rPr>
        <w:t>NEPRÍTOMNÍ</w:t>
      </w:r>
      <w:r w:rsidR="00714523">
        <w:rPr>
          <w:rFonts w:ascii="Times New Roman" w:hAnsi="Times New Roman" w:cs="Times New Roman"/>
          <w:sz w:val="24"/>
          <w:szCs w:val="24"/>
        </w:rPr>
        <w:tab/>
      </w:r>
      <w:r w:rsidR="00900FE7">
        <w:rPr>
          <w:rFonts w:ascii="Times New Roman" w:hAnsi="Times New Roman" w:cs="Times New Roman"/>
          <w:sz w:val="24"/>
          <w:szCs w:val="24"/>
        </w:rPr>
        <w:t>2</w:t>
      </w:r>
      <w:r w:rsidR="0071452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0D8A">
        <w:rPr>
          <w:rFonts w:ascii="Times New Roman" w:hAnsi="Times New Roman" w:cs="Times New Roman"/>
          <w:sz w:val="24"/>
          <w:szCs w:val="24"/>
        </w:rPr>
        <w:t xml:space="preserve"> </w:t>
      </w:r>
      <w:r w:rsidR="00B52D93" w:rsidRPr="00B52D93">
        <w:rPr>
          <w:rFonts w:ascii="Times New Roman" w:hAnsi="Times New Roman" w:cs="Times New Roman"/>
        </w:rPr>
        <w:t xml:space="preserve">Mgr. art. Miroslav </w:t>
      </w:r>
      <w:proofErr w:type="spellStart"/>
      <w:r w:rsidR="00B52D93" w:rsidRPr="00B52D93">
        <w:rPr>
          <w:rFonts w:ascii="Times New Roman" w:hAnsi="Times New Roman" w:cs="Times New Roman"/>
        </w:rPr>
        <w:t>Janšto</w:t>
      </w:r>
      <w:proofErr w:type="spellEnd"/>
      <w:r w:rsidR="00B52D93" w:rsidRPr="00B52D93">
        <w:rPr>
          <w:rFonts w:ascii="Times New Roman" w:hAnsi="Times New Roman" w:cs="Times New Roman"/>
        </w:rPr>
        <w:t>, Pavol Bútor</w:t>
      </w:r>
    </w:p>
    <w:p w14:paraId="4514CB9B" w14:textId="77777777" w:rsidR="00B52D93" w:rsidRPr="00B52D93" w:rsidRDefault="00B52D93" w:rsidP="00B52D93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</w:pPr>
    </w:p>
    <w:p w14:paraId="0FBFA6CC" w14:textId="4AA832FC" w:rsidR="00093A22" w:rsidRPr="00666747" w:rsidRDefault="002E0D8A" w:rsidP="00666747">
      <w:pPr>
        <w:tabs>
          <w:tab w:val="left" w:pos="2268"/>
          <w:tab w:val="left" w:pos="2835"/>
        </w:tabs>
        <w:jc w:val="both"/>
        <w:rPr>
          <w:rFonts w:ascii="Arial" w:hAnsi="Arial" w:cs="Arial"/>
          <w:color w:val="FFFFFF"/>
          <w:sz w:val="27"/>
          <w:szCs w:val="27"/>
        </w:rPr>
      </w:pPr>
      <w:r w:rsidRPr="002E0D8A">
        <w:rPr>
          <w:rFonts w:ascii="Times New Roman" w:hAnsi="Times New Roman" w:cs="Times New Roman"/>
          <w:i/>
          <w:sz w:val="24"/>
          <w:szCs w:val="24"/>
        </w:rPr>
        <w:t>Uznesenie bolo</w:t>
      </w:r>
      <w:r w:rsidR="00666747">
        <w:rPr>
          <w:rFonts w:ascii="Times New Roman" w:hAnsi="Times New Roman" w:cs="Times New Roman"/>
          <w:i/>
          <w:sz w:val="24"/>
          <w:szCs w:val="24"/>
        </w:rPr>
        <w:t xml:space="preserve"> prijaté</w:t>
      </w:r>
      <w:r w:rsidR="0089393A">
        <w:rPr>
          <w:rFonts w:ascii="Arial" w:hAnsi="Arial" w:cs="Arial"/>
          <w:color w:val="FFFFFF"/>
          <w:sz w:val="27"/>
          <w:szCs w:val="27"/>
        </w:rPr>
        <w:t xml:space="preserve"> a povinnosti v financovania</w:t>
      </w:r>
    </w:p>
    <w:p w14:paraId="5F9575E9" w14:textId="77777777" w:rsidR="00A20B7B" w:rsidRDefault="00A20B7B" w:rsidP="006A1460">
      <w:pPr>
        <w:tabs>
          <w:tab w:val="left" w:pos="1701"/>
        </w:tabs>
        <w:spacing w:after="0"/>
        <w:jc w:val="both"/>
      </w:pPr>
    </w:p>
    <w:p w14:paraId="03D9499C" w14:textId="77777777" w:rsidR="005F1E07" w:rsidRDefault="005F1E07" w:rsidP="009514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E0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1535DB">
        <w:rPr>
          <w:rFonts w:ascii="Times New Roman" w:hAnsi="Times New Roman" w:cs="Times New Roman"/>
          <w:b/>
          <w:sz w:val="24"/>
          <w:szCs w:val="24"/>
        </w:rPr>
        <w:t>Voľba návrhovej komisie a určenie overovateľov zápisnice</w:t>
      </w:r>
    </w:p>
    <w:p w14:paraId="41E9909B" w14:textId="710D63C2" w:rsidR="0095144B" w:rsidRDefault="000640C4" w:rsidP="0095144B">
      <w:pPr>
        <w:jc w:val="both"/>
        <w:rPr>
          <w:rFonts w:ascii="Times New Roman" w:hAnsi="Times New Roman" w:cs="Times New Roman"/>
          <w:sz w:val="24"/>
          <w:szCs w:val="24"/>
        </w:rPr>
      </w:pPr>
      <w:r w:rsidRPr="000640C4">
        <w:rPr>
          <w:rFonts w:ascii="Times New Roman" w:hAnsi="Times New Roman" w:cs="Times New Roman"/>
          <w:b/>
          <w:sz w:val="24"/>
          <w:szCs w:val="24"/>
        </w:rPr>
        <w:t xml:space="preserve">Ing. Ján </w:t>
      </w:r>
      <w:proofErr w:type="spellStart"/>
      <w:r w:rsidRPr="000640C4">
        <w:rPr>
          <w:rFonts w:ascii="Times New Roman" w:hAnsi="Times New Roman" w:cs="Times New Roman"/>
          <w:b/>
          <w:sz w:val="24"/>
          <w:szCs w:val="24"/>
        </w:rPr>
        <w:t>Šupica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14523">
        <w:rPr>
          <w:rFonts w:ascii="Times New Roman" w:hAnsi="Times New Roman" w:cs="Times New Roman"/>
          <w:sz w:val="24"/>
          <w:szCs w:val="24"/>
        </w:rPr>
        <w:t xml:space="preserve">za overovateľov zápisnice určil </w:t>
      </w:r>
      <w:r w:rsidR="00900FE7">
        <w:rPr>
          <w:rFonts w:ascii="Times New Roman" w:hAnsi="Times New Roman" w:cs="Times New Roman"/>
          <w:sz w:val="24"/>
          <w:szCs w:val="24"/>
        </w:rPr>
        <w:t xml:space="preserve">Bc. Róbert </w:t>
      </w:r>
      <w:proofErr w:type="spellStart"/>
      <w:r w:rsidR="00900FE7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="00900FE7">
        <w:rPr>
          <w:rFonts w:ascii="Times New Roman" w:hAnsi="Times New Roman" w:cs="Times New Roman"/>
          <w:sz w:val="24"/>
          <w:szCs w:val="24"/>
        </w:rPr>
        <w:t xml:space="preserve">, František </w:t>
      </w:r>
      <w:proofErr w:type="spellStart"/>
      <w:r w:rsidR="00900FE7">
        <w:rPr>
          <w:rFonts w:ascii="Times New Roman" w:hAnsi="Times New Roman" w:cs="Times New Roman"/>
          <w:sz w:val="24"/>
          <w:szCs w:val="24"/>
        </w:rPr>
        <w:t>Antalič</w:t>
      </w:r>
      <w:proofErr w:type="spellEnd"/>
      <w:r w:rsidR="00900FE7">
        <w:rPr>
          <w:rFonts w:ascii="Times New Roman" w:hAnsi="Times New Roman" w:cs="Times New Roman"/>
          <w:sz w:val="24"/>
          <w:szCs w:val="24"/>
        </w:rPr>
        <w:t>.</w:t>
      </w:r>
      <w:r w:rsidR="0040472A">
        <w:rPr>
          <w:rFonts w:ascii="Times New Roman" w:hAnsi="Times New Roman" w:cs="Times New Roman"/>
          <w:sz w:val="24"/>
          <w:szCs w:val="24"/>
        </w:rPr>
        <w:t xml:space="preserve"> </w:t>
      </w:r>
      <w:r w:rsidR="006511C8">
        <w:rPr>
          <w:rFonts w:ascii="Times New Roman" w:hAnsi="Times New Roman" w:cs="Times New Roman"/>
          <w:sz w:val="24"/>
          <w:szCs w:val="24"/>
        </w:rPr>
        <w:t>Do</w:t>
      </w:r>
      <w:r w:rsidR="00AD1767">
        <w:rPr>
          <w:rFonts w:ascii="Times New Roman" w:hAnsi="Times New Roman" w:cs="Times New Roman"/>
          <w:sz w:val="24"/>
          <w:szCs w:val="24"/>
        </w:rPr>
        <w:t> </w:t>
      </w:r>
      <w:r w:rsidR="006511C8">
        <w:rPr>
          <w:rFonts w:ascii="Times New Roman" w:hAnsi="Times New Roman" w:cs="Times New Roman"/>
          <w:sz w:val="24"/>
          <w:szCs w:val="24"/>
        </w:rPr>
        <w:t>návrhovej komisie navrhol</w:t>
      </w:r>
      <w:r w:rsidR="00714523" w:rsidRPr="00714523">
        <w:rPr>
          <w:rFonts w:ascii="Times New Roman" w:hAnsi="Times New Roman" w:cs="Times New Roman"/>
          <w:sz w:val="24"/>
          <w:szCs w:val="24"/>
        </w:rPr>
        <w:t xml:space="preserve"> </w:t>
      </w:r>
      <w:r w:rsidR="00900FE7">
        <w:rPr>
          <w:rFonts w:ascii="Times New Roman" w:hAnsi="Times New Roman" w:cs="Times New Roman"/>
          <w:sz w:val="24"/>
          <w:szCs w:val="24"/>
        </w:rPr>
        <w:t xml:space="preserve">Emíliu </w:t>
      </w:r>
      <w:proofErr w:type="spellStart"/>
      <w:r w:rsidR="00900FE7">
        <w:rPr>
          <w:rFonts w:ascii="Times New Roman" w:hAnsi="Times New Roman" w:cs="Times New Roman"/>
          <w:sz w:val="24"/>
          <w:szCs w:val="24"/>
        </w:rPr>
        <w:t>Boltvanovú</w:t>
      </w:r>
      <w:proofErr w:type="spellEnd"/>
      <w:r w:rsidR="00900FE7">
        <w:rPr>
          <w:rFonts w:ascii="Times New Roman" w:hAnsi="Times New Roman" w:cs="Times New Roman"/>
          <w:sz w:val="24"/>
          <w:szCs w:val="24"/>
        </w:rPr>
        <w:t xml:space="preserve">, Petra Šupinu, Vladimíra </w:t>
      </w:r>
      <w:proofErr w:type="spellStart"/>
      <w:r w:rsidR="00900FE7">
        <w:rPr>
          <w:rFonts w:ascii="Times New Roman" w:hAnsi="Times New Roman" w:cs="Times New Roman"/>
          <w:sz w:val="24"/>
          <w:szCs w:val="24"/>
        </w:rPr>
        <w:t>Ragača</w:t>
      </w:r>
      <w:proofErr w:type="spellEnd"/>
    </w:p>
    <w:p w14:paraId="385D6738" w14:textId="77777777" w:rsidR="003F5239" w:rsidRDefault="003F5239" w:rsidP="00E36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4DB22C" w14:textId="058A3056" w:rsidR="00F35066" w:rsidRPr="00F35066" w:rsidRDefault="0040472A" w:rsidP="00F3506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Uznesenie č. </w:t>
      </w:r>
      <w:r w:rsidR="0052717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73B43">
        <w:rPr>
          <w:rFonts w:ascii="Times New Roman" w:hAnsi="Times New Roman" w:cs="Times New Roman"/>
          <w:b/>
          <w:sz w:val="24"/>
          <w:szCs w:val="24"/>
          <w:u w:val="single"/>
        </w:rPr>
        <w:t>46</w:t>
      </w:r>
      <w:r w:rsidR="004D68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zo dňa </w:t>
      </w:r>
      <w:r w:rsidR="00F73B43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4D6805">
        <w:rPr>
          <w:rFonts w:ascii="Times New Roman" w:hAnsi="Times New Roman" w:cs="Times New Roman"/>
          <w:b/>
          <w:sz w:val="24"/>
          <w:szCs w:val="24"/>
          <w:u w:val="single"/>
        </w:rPr>
        <w:t>.06</w:t>
      </w:r>
      <w:r w:rsidR="0052717A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</w:p>
    <w:p w14:paraId="29B9323B" w14:textId="77777777" w:rsidR="00F35066" w:rsidRPr="00F35066" w:rsidRDefault="00F35066" w:rsidP="00F35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5066">
        <w:rPr>
          <w:rFonts w:ascii="Times New Roman" w:hAnsi="Times New Roman" w:cs="Times New Roman"/>
          <w:sz w:val="24"/>
          <w:szCs w:val="24"/>
        </w:rPr>
        <w:t>Obecné zastupiteľstvo vo Vidinej</w:t>
      </w:r>
    </w:p>
    <w:p w14:paraId="40C8B8CE" w14:textId="77777777" w:rsidR="00F35066" w:rsidRPr="00F35066" w:rsidRDefault="00F35066" w:rsidP="00F35066">
      <w:pPr>
        <w:pStyle w:val="Bezriadkovania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35066">
        <w:rPr>
          <w:rFonts w:ascii="Times New Roman" w:hAnsi="Times New Roman"/>
          <w:b/>
          <w:sz w:val="24"/>
          <w:szCs w:val="24"/>
        </w:rPr>
        <w:t>SCHVAĽUJE</w:t>
      </w:r>
    </w:p>
    <w:p w14:paraId="6F669997" w14:textId="77777777" w:rsidR="00F35066" w:rsidRPr="00F35066" w:rsidRDefault="00F35066" w:rsidP="00F35066">
      <w:pPr>
        <w:pStyle w:val="Bezriadkovani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4E1F1F21" w14:textId="19745D17" w:rsidR="0040472A" w:rsidRDefault="00F35066" w:rsidP="0040472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35066">
        <w:rPr>
          <w:rFonts w:ascii="Times New Roman" w:hAnsi="Times New Roman"/>
          <w:sz w:val="24"/>
          <w:szCs w:val="24"/>
        </w:rPr>
        <w:t xml:space="preserve">návrhovú komisiu v zložení: </w:t>
      </w:r>
      <w:r w:rsidR="00900FE7">
        <w:rPr>
          <w:rFonts w:ascii="Times New Roman" w:hAnsi="Times New Roman"/>
          <w:sz w:val="24"/>
          <w:szCs w:val="24"/>
        </w:rPr>
        <w:t xml:space="preserve">Emília </w:t>
      </w:r>
      <w:proofErr w:type="spellStart"/>
      <w:r w:rsidR="00900FE7">
        <w:rPr>
          <w:rFonts w:ascii="Times New Roman" w:hAnsi="Times New Roman"/>
          <w:sz w:val="24"/>
          <w:szCs w:val="24"/>
        </w:rPr>
        <w:t>Boltvanová</w:t>
      </w:r>
      <w:proofErr w:type="spellEnd"/>
      <w:r w:rsidR="00900FE7">
        <w:rPr>
          <w:rFonts w:ascii="Times New Roman" w:hAnsi="Times New Roman"/>
          <w:sz w:val="24"/>
          <w:szCs w:val="24"/>
        </w:rPr>
        <w:t xml:space="preserve">, Peter Šupina, Vladimír </w:t>
      </w:r>
      <w:proofErr w:type="spellStart"/>
      <w:r w:rsidR="00900FE7">
        <w:rPr>
          <w:rFonts w:ascii="Times New Roman" w:hAnsi="Times New Roman"/>
          <w:sz w:val="24"/>
          <w:szCs w:val="24"/>
        </w:rPr>
        <w:t>Ragač</w:t>
      </w:r>
      <w:proofErr w:type="spellEnd"/>
    </w:p>
    <w:p w14:paraId="1AFA16C6" w14:textId="77777777" w:rsidR="0040472A" w:rsidRDefault="0040472A" w:rsidP="0040472A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7485EFC" w14:textId="13E611B9" w:rsidR="00F35066" w:rsidRPr="00F35066" w:rsidRDefault="00A64E45" w:rsidP="0040472A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</w:t>
      </w:r>
      <w:r w:rsidR="00F35066" w:rsidRPr="00F35066">
        <w:rPr>
          <w:rFonts w:ascii="Times New Roman" w:hAnsi="Times New Roman"/>
          <w:b/>
          <w:sz w:val="24"/>
          <w:szCs w:val="24"/>
        </w:rPr>
        <w:t>BERIE NA VEDOMIE</w:t>
      </w:r>
    </w:p>
    <w:p w14:paraId="7E708DBC" w14:textId="77777777" w:rsidR="00F35066" w:rsidRPr="00F35066" w:rsidRDefault="00F35066" w:rsidP="00F3506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EFA5B3C" w14:textId="5F90310F" w:rsidR="00F35066" w:rsidRPr="00F35066" w:rsidRDefault="00F35066" w:rsidP="00F3506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35066">
        <w:rPr>
          <w:rFonts w:ascii="Times New Roman" w:hAnsi="Times New Roman"/>
          <w:sz w:val="24"/>
          <w:szCs w:val="24"/>
        </w:rPr>
        <w:t xml:space="preserve">overovateľov zápisnice: </w:t>
      </w:r>
      <w:r w:rsidR="00900FE7">
        <w:rPr>
          <w:rFonts w:ascii="Times New Roman" w:hAnsi="Times New Roman"/>
          <w:sz w:val="24"/>
          <w:szCs w:val="24"/>
        </w:rPr>
        <w:t xml:space="preserve">Bc. Róbert </w:t>
      </w:r>
      <w:proofErr w:type="spellStart"/>
      <w:r w:rsidR="00900FE7">
        <w:rPr>
          <w:rFonts w:ascii="Times New Roman" w:hAnsi="Times New Roman"/>
          <w:sz w:val="24"/>
          <w:szCs w:val="24"/>
        </w:rPr>
        <w:t>Václavík</w:t>
      </w:r>
      <w:proofErr w:type="spellEnd"/>
      <w:r w:rsidR="00900FE7">
        <w:rPr>
          <w:rFonts w:ascii="Times New Roman" w:hAnsi="Times New Roman"/>
          <w:sz w:val="24"/>
          <w:szCs w:val="24"/>
        </w:rPr>
        <w:t xml:space="preserve">, František </w:t>
      </w:r>
      <w:proofErr w:type="spellStart"/>
      <w:r w:rsidR="00900FE7">
        <w:rPr>
          <w:rFonts w:ascii="Times New Roman" w:hAnsi="Times New Roman"/>
          <w:sz w:val="24"/>
          <w:szCs w:val="24"/>
        </w:rPr>
        <w:t>Antalič</w:t>
      </w:r>
      <w:proofErr w:type="spellEnd"/>
    </w:p>
    <w:p w14:paraId="258AE30B" w14:textId="77777777" w:rsidR="00F35066" w:rsidRPr="00F35066" w:rsidRDefault="00F35066" w:rsidP="00F3506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EA53B98" w14:textId="77777777" w:rsidR="004D6805" w:rsidRPr="002E0D8A" w:rsidRDefault="004D6805" w:rsidP="004D680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0D8A">
        <w:rPr>
          <w:rFonts w:ascii="Times New Roman" w:hAnsi="Times New Roman" w:cs="Times New Roman"/>
          <w:sz w:val="24"/>
          <w:szCs w:val="24"/>
          <w:u w:val="single"/>
        </w:rPr>
        <w:t>Hlasovanie:</w:t>
      </w:r>
    </w:p>
    <w:p w14:paraId="0E8D41D2" w14:textId="77777777" w:rsidR="00900FE7" w:rsidRDefault="004D6805" w:rsidP="004D6805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D8A">
        <w:rPr>
          <w:rFonts w:ascii="Times New Roman" w:hAnsi="Times New Roman" w:cs="Times New Roman"/>
          <w:b/>
          <w:sz w:val="24"/>
          <w:szCs w:val="24"/>
        </w:rPr>
        <w:t>ZA</w:t>
      </w:r>
      <w:r w:rsidRPr="002E0D8A">
        <w:rPr>
          <w:rFonts w:ascii="Times New Roman" w:hAnsi="Times New Roman" w:cs="Times New Roman"/>
          <w:sz w:val="24"/>
          <w:szCs w:val="24"/>
        </w:rPr>
        <w:tab/>
        <w:t>7</w:t>
      </w:r>
      <w:r w:rsidRPr="002E0D8A">
        <w:rPr>
          <w:rFonts w:ascii="Times New Roman" w:hAnsi="Times New Roman" w:cs="Times New Roman"/>
          <w:sz w:val="24"/>
          <w:szCs w:val="24"/>
        </w:rPr>
        <w:tab/>
      </w:r>
      <w:r w:rsidR="00900FE7" w:rsidRPr="00B52D93">
        <w:rPr>
          <w:rFonts w:ascii="Times New Roman" w:hAnsi="Times New Roman" w:cs="Times New Roman"/>
        </w:rPr>
        <w:t xml:space="preserve">František </w:t>
      </w:r>
      <w:proofErr w:type="spellStart"/>
      <w:r w:rsidR="00900FE7" w:rsidRPr="00B52D93">
        <w:rPr>
          <w:rFonts w:ascii="Times New Roman" w:hAnsi="Times New Roman" w:cs="Times New Roman"/>
        </w:rPr>
        <w:t>Antalič</w:t>
      </w:r>
      <w:proofErr w:type="spellEnd"/>
      <w:r w:rsidR="00900FE7" w:rsidRPr="00B52D93">
        <w:rPr>
          <w:rFonts w:ascii="Times New Roman" w:hAnsi="Times New Roman" w:cs="Times New Roman"/>
        </w:rPr>
        <w:t xml:space="preserve">, Emília Gajdošová, Vladimír </w:t>
      </w:r>
      <w:proofErr w:type="spellStart"/>
      <w:r w:rsidR="00900FE7" w:rsidRPr="00B52D93">
        <w:rPr>
          <w:rFonts w:ascii="Times New Roman" w:hAnsi="Times New Roman" w:cs="Times New Roman"/>
        </w:rPr>
        <w:t>Ragač</w:t>
      </w:r>
      <w:proofErr w:type="spellEnd"/>
      <w:r w:rsidR="00900FE7" w:rsidRPr="00B52D93">
        <w:rPr>
          <w:rFonts w:ascii="Times New Roman" w:hAnsi="Times New Roman" w:cs="Times New Roman"/>
        </w:rPr>
        <w:t xml:space="preserve">, Bc. Róbert </w:t>
      </w:r>
      <w:proofErr w:type="spellStart"/>
      <w:r w:rsidR="00900FE7" w:rsidRPr="00B52D93">
        <w:rPr>
          <w:rFonts w:ascii="Times New Roman" w:hAnsi="Times New Roman" w:cs="Times New Roman"/>
        </w:rPr>
        <w:t>Václavík</w:t>
      </w:r>
      <w:proofErr w:type="spellEnd"/>
      <w:r w:rsidR="00900FE7" w:rsidRPr="00B52D93">
        <w:rPr>
          <w:rFonts w:ascii="Times New Roman" w:hAnsi="Times New Roman" w:cs="Times New Roman"/>
        </w:rPr>
        <w:t xml:space="preserve">, Peter Šupina, Miroslav </w:t>
      </w:r>
      <w:proofErr w:type="spellStart"/>
      <w:r w:rsidR="00900FE7" w:rsidRPr="00B52D93">
        <w:rPr>
          <w:rFonts w:ascii="Times New Roman" w:hAnsi="Times New Roman" w:cs="Times New Roman"/>
        </w:rPr>
        <w:t>Kumštár</w:t>
      </w:r>
      <w:proofErr w:type="spellEnd"/>
      <w:r w:rsidR="00900FE7">
        <w:rPr>
          <w:rFonts w:ascii="Times New Roman" w:hAnsi="Times New Roman" w:cs="Times New Roman"/>
        </w:rPr>
        <w:t xml:space="preserve">, Emília </w:t>
      </w:r>
      <w:proofErr w:type="spellStart"/>
      <w:r w:rsidR="00900FE7">
        <w:rPr>
          <w:rFonts w:ascii="Times New Roman" w:hAnsi="Times New Roman" w:cs="Times New Roman"/>
        </w:rPr>
        <w:t>Boltvanová</w:t>
      </w:r>
      <w:proofErr w:type="spellEnd"/>
      <w:r w:rsidR="00900FE7" w:rsidRPr="002E0D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A896B4" w14:textId="651916D1" w:rsidR="004D6805" w:rsidRDefault="004D6805" w:rsidP="004D6805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 w:rsidRPr="002E0D8A">
        <w:rPr>
          <w:rFonts w:ascii="Times New Roman" w:hAnsi="Times New Roman" w:cs="Times New Roman"/>
          <w:b/>
          <w:sz w:val="24"/>
          <w:szCs w:val="24"/>
        </w:rPr>
        <w:t>PROTI</w:t>
      </w:r>
      <w:r w:rsidRPr="002E0D8A">
        <w:rPr>
          <w:rFonts w:ascii="Times New Roman" w:hAnsi="Times New Roman" w:cs="Times New Roman"/>
          <w:sz w:val="24"/>
          <w:szCs w:val="24"/>
        </w:rPr>
        <w:tab/>
        <w:t>0</w:t>
      </w:r>
      <w:r w:rsidRPr="002E0D8A">
        <w:rPr>
          <w:rFonts w:ascii="Times New Roman" w:hAnsi="Times New Roman" w:cs="Times New Roman"/>
          <w:sz w:val="24"/>
          <w:szCs w:val="24"/>
        </w:rPr>
        <w:tab/>
      </w:r>
    </w:p>
    <w:p w14:paraId="36AA5C8B" w14:textId="77777777" w:rsidR="004D6805" w:rsidRPr="00B52D93" w:rsidRDefault="004D6805" w:rsidP="004D6805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 w:rsidRPr="002E0D8A">
        <w:rPr>
          <w:rFonts w:ascii="Times New Roman" w:hAnsi="Times New Roman" w:cs="Times New Roman"/>
          <w:b/>
          <w:sz w:val="24"/>
          <w:szCs w:val="24"/>
        </w:rPr>
        <w:t>ZDRŽAL SA</w:t>
      </w:r>
      <w:r w:rsidRPr="002E0D8A">
        <w:rPr>
          <w:rFonts w:ascii="Times New Roman" w:hAnsi="Times New Roman" w:cs="Times New Roman"/>
          <w:sz w:val="24"/>
          <w:szCs w:val="24"/>
        </w:rPr>
        <w:tab/>
        <w:t>0</w:t>
      </w:r>
      <w:r w:rsidRPr="002E0D8A">
        <w:rPr>
          <w:rFonts w:ascii="Times New Roman" w:hAnsi="Times New Roman" w:cs="Times New Roman"/>
          <w:sz w:val="24"/>
          <w:szCs w:val="24"/>
        </w:rPr>
        <w:tab/>
      </w:r>
    </w:p>
    <w:p w14:paraId="40AD2294" w14:textId="700E2339" w:rsidR="004D6805" w:rsidRDefault="004D6805" w:rsidP="004D6805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</w:pPr>
      <w:r w:rsidRPr="002E0D8A">
        <w:rPr>
          <w:rFonts w:ascii="Times New Roman" w:hAnsi="Times New Roman" w:cs="Times New Roman"/>
          <w:b/>
          <w:sz w:val="24"/>
          <w:szCs w:val="24"/>
        </w:rPr>
        <w:t>NEPRÍTOMNÍ</w:t>
      </w:r>
      <w:r>
        <w:rPr>
          <w:rFonts w:ascii="Times New Roman" w:hAnsi="Times New Roman" w:cs="Times New Roman"/>
          <w:sz w:val="24"/>
          <w:szCs w:val="24"/>
        </w:rPr>
        <w:tab/>
      </w:r>
      <w:r w:rsidR="00900F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E0D8A">
        <w:rPr>
          <w:rFonts w:ascii="Times New Roman" w:hAnsi="Times New Roman" w:cs="Times New Roman"/>
          <w:sz w:val="24"/>
          <w:szCs w:val="24"/>
        </w:rPr>
        <w:t xml:space="preserve"> </w:t>
      </w:r>
      <w:r w:rsidRPr="00B52D93">
        <w:rPr>
          <w:rFonts w:ascii="Times New Roman" w:hAnsi="Times New Roman" w:cs="Times New Roman"/>
        </w:rPr>
        <w:t xml:space="preserve">Mgr. art. Miroslav </w:t>
      </w:r>
      <w:proofErr w:type="spellStart"/>
      <w:r w:rsidRPr="00B52D93">
        <w:rPr>
          <w:rFonts w:ascii="Times New Roman" w:hAnsi="Times New Roman" w:cs="Times New Roman"/>
        </w:rPr>
        <w:t>Janšto</w:t>
      </w:r>
      <w:proofErr w:type="spellEnd"/>
      <w:r w:rsidRPr="00B52D93">
        <w:rPr>
          <w:rFonts w:ascii="Times New Roman" w:hAnsi="Times New Roman" w:cs="Times New Roman"/>
        </w:rPr>
        <w:t>, Pavol Bútor</w:t>
      </w:r>
    </w:p>
    <w:p w14:paraId="4D1458B0" w14:textId="77777777" w:rsidR="004D6805" w:rsidRPr="00B52D93" w:rsidRDefault="004D6805" w:rsidP="004D6805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</w:pPr>
    </w:p>
    <w:p w14:paraId="2357B50C" w14:textId="13EACFA9" w:rsidR="005168AD" w:rsidRDefault="004D6805" w:rsidP="00CB2172">
      <w:pPr>
        <w:tabs>
          <w:tab w:val="left" w:pos="2268"/>
          <w:tab w:val="left" w:pos="2835"/>
        </w:tabs>
        <w:ind w:left="2835" w:hanging="2835"/>
        <w:jc w:val="both"/>
        <w:rPr>
          <w:rFonts w:ascii="Arial" w:hAnsi="Arial" w:cs="Arial"/>
          <w:color w:val="FFFFFF"/>
          <w:sz w:val="27"/>
          <w:szCs w:val="27"/>
        </w:rPr>
      </w:pPr>
      <w:r w:rsidRPr="002E0D8A">
        <w:rPr>
          <w:rFonts w:ascii="Times New Roman" w:hAnsi="Times New Roman" w:cs="Times New Roman"/>
          <w:i/>
          <w:sz w:val="24"/>
          <w:szCs w:val="24"/>
        </w:rPr>
        <w:t>Uznesenie bolo</w:t>
      </w:r>
      <w:r>
        <w:rPr>
          <w:rFonts w:ascii="Times New Roman" w:hAnsi="Times New Roman" w:cs="Times New Roman"/>
          <w:i/>
          <w:sz w:val="24"/>
          <w:szCs w:val="24"/>
        </w:rPr>
        <w:t xml:space="preserve"> prijaté</w:t>
      </w:r>
      <w:r>
        <w:rPr>
          <w:rFonts w:ascii="Arial" w:hAnsi="Arial" w:cs="Arial"/>
          <w:color w:val="FFFFFF"/>
          <w:sz w:val="27"/>
          <w:szCs w:val="27"/>
        </w:rPr>
        <w:t xml:space="preserve"> a</w:t>
      </w:r>
    </w:p>
    <w:p w14:paraId="37AFEC66" w14:textId="786545F8" w:rsidR="00254072" w:rsidRPr="00BF7972" w:rsidRDefault="00254072" w:rsidP="002540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E3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FE7">
        <w:rPr>
          <w:rFonts w:ascii="Times New Roman" w:hAnsi="Times New Roman" w:cs="Times New Roman"/>
          <w:b/>
          <w:sz w:val="24"/>
          <w:szCs w:val="24"/>
        </w:rPr>
        <w:t>K</w:t>
      </w:r>
      <w:r w:rsidRPr="00BF7972">
        <w:rPr>
          <w:rFonts w:ascii="Times New Roman" w:hAnsi="Times New Roman" w:cs="Times New Roman"/>
          <w:b/>
          <w:bCs/>
          <w:sz w:val="24"/>
          <w:szCs w:val="24"/>
        </w:rPr>
        <w:t>ontrola plnení uznesení</w:t>
      </w:r>
    </w:p>
    <w:p w14:paraId="730CD2C1" w14:textId="5A520498" w:rsidR="00254072" w:rsidRDefault="00254072" w:rsidP="00254072">
      <w:pPr>
        <w:pStyle w:val="l3go"/>
        <w:shd w:val="clear" w:color="auto" w:fill="FFFFFF"/>
        <w:spacing w:before="0" w:beforeAutospacing="0" w:after="0" w:afterAutospacing="0"/>
        <w:jc w:val="both"/>
      </w:pPr>
      <w:r w:rsidRPr="00A132C9">
        <w:rPr>
          <w:b/>
        </w:rPr>
        <w:t xml:space="preserve">Ing. Ján </w:t>
      </w:r>
      <w:proofErr w:type="spellStart"/>
      <w:r w:rsidRPr="00A132C9">
        <w:rPr>
          <w:b/>
        </w:rPr>
        <w:t>Šupica</w:t>
      </w:r>
      <w:proofErr w:type="spellEnd"/>
      <w:r w:rsidRPr="00A132C9">
        <w:rPr>
          <w:b/>
        </w:rPr>
        <w:t xml:space="preserve"> - </w:t>
      </w:r>
      <w:r w:rsidR="00A879E3">
        <w:t>informoval, že</w:t>
      </w:r>
      <w:r w:rsidR="00961676">
        <w:t xml:space="preserve"> na poslednom zastupiteľstve obecného zastupiteľstva </w:t>
      </w:r>
      <w:r w:rsidR="0040472A">
        <w:t xml:space="preserve"> zo dňa </w:t>
      </w:r>
      <w:r w:rsidR="004D6805">
        <w:t>0</w:t>
      </w:r>
      <w:r w:rsidR="00961676">
        <w:t>4</w:t>
      </w:r>
      <w:r w:rsidR="004D6805">
        <w:t>.0</w:t>
      </w:r>
      <w:r w:rsidR="00961676">
        <w:t>6</w:t>
      </w:r>
      <w:r w:rsidR="004D6805">
        <w:t>.2026</w:t>
      </w:r>
      <w:r w:rsidR="0040472A">
        <w:t xml:space="preserve"> neboli prijaté uznesenia formou ukladá</w:t>
      </w:r>
      <w:r w:rsidR="00093A22">
        <w:t xml:space="preserve">. </w:t>
      </w:r>
    </w:p>
    <w:p w14:paraId="58774ED8" w14:textId="77777777" w:rsidR="00F07C97" w:rsidRDefault="00F07C97" w:rsidP="00254072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28CA9D64" w14:textId="05D17120" w:rsidR="00D95834" w:rsidRPr="00D95834" w:rsidRDefault="0040472A" w:rsidP="00D95834">
      <w:pPr>
        <w:pStyle w:val="l3go"/>
        <w:shd w:val="clear" w:color="auto" w:fill="FFFFFF"/>
        <w:spacing w:before="240" w:beforeAutospacing="0" w:after="0" w:afterAutospacing="0" w:line="276" w:lineRule="auto"/>
        <w:jc w:val="both"/>
        <w:rPr>
          <w:b/>
          <w:bCs/>
          <w:u w:val="single"/>
        </w:rPr>
      </w:pPr>
      <w:bookmarkStart w:id="0" w:name="_Hlk191456021"/>
      <w:r>
        <w:rPr>
          <w:b/>
          <w:bCs/>
          <w:u w:val="single"/>
        </w:rPr>
        <w:t>Uznesenie č. 2</w:t>
      </w:r>
      <w:r w:rsidR="00900FE7">
        <w:rPr>
          <w:b/>
          <w:bCs/>
          <w:u w:val="single"/>
        </w:rPr>
        <w:t>47</w:t>
      </w:r>
      <w:r>
        <w:rPr>
          <w:b/>
          <w:bCs/>
          <w:u w:val="single"/>
        </w:rPr>
        <w:t xml:space="preserve"> zo dňa </w:t>
      </w:r>
      <w:r w:rsidR="00900FE7">
        <w:rPr>
          <w:b/>
          <w:bCs/>
          <w:u w:val="single"/>
        </w:rPr>
        <w:t>18</w:t>
      </w:r>
      <w:r w:rsidR="004D6805">
        <w:rPr>
          <w:b/>
          <w:bCs/>
          <w:u w:val="single"/>
        </w:rPr>
        <w:t>.06</w:t>
      </w:r>
      <w:r w:rsidR="0052717A">
        <w:rPr>
          <w:b/>
          <w:bCs/>
          <w:u w:val="single"/>
        </w:rPr>
        <w:t>.2026</w:t>
      </w:r>
    </w:p>
    <w:p w14:paraId="0004BD3B" w14:textId="77777777" w:rsidR="00D95834" w:rsidRPr="00D95834" w:rsidRDefault="00D95834" w:rsidP="00D95834">
      <w:pPr>
        <w:tabs>
          <w:tab w:val="left" w:pos="624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D95834">
        <w:rPr>
          <w:rFonts w:ascii="Times New Roman" w:hAnsi="Times New Roman" w:cs="Times New Roman"/>
          <w:sz w:val="24"/>
          <w:szCs w:val="24"/>
        </w:rPr>
        <w:t>Obecné zastupiteľstvo vo Vidinej</w:t>
      </w:r>
      <w:r w:rsidRPr="00D95834">
        <w:rPr>
          <w:rFonts w:ascii="Times New Roman" w:hAnsi="Times New Roman" w:cs="Times New Roman"/>
          <w:sz w:val="24"/>
          <w:szCs w:val="24"/>
        </w:rPr>
        <w:tab/>
      </w:r>
    </w:p>
    <w:p w14:paraId="50DC20E0" w14:textId="77777777" w:rsidR="00D95834" w:rsidRPr="00D95834" w:rsidRDefault="00D95834" w:rsidP="00D95834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95834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14:paraId="27E6242B" w14:textId="34216F30" w:rsidR="00D95834" w:rsidRDefault="00900FE7" w:rsidP="00D95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95834" w:rsidRPr="00D95834">
        <w:rPr>
          <w:rFonts w:ascii="Times New Roman" w:hAnsi="Times New Roman" w:cs="Times New Roman"/>
          <w:sz w:val="24"/>
          <w:szCs w:val="24"/>
        </w:rPr>
        <w:t>ontrol</w:t>
      </w:r>
      <w:r w:rsidR="00A64E45">
        <w:rPr>
          <w:rFonts w:ascii="Times New Roman" w:hAnsi="Times New Roman" w:cs="Times New Roman"/>
          <w:sz w:val="24"/>
          <w:szCs w:val="24"/>
        </w:rPr>
        <w:t>u</w:t>
      </w:r>
      <w:r w:rsidR="00D95834" w:rsidRPr="00D95834">
        <w:rPr>
          <w:rFonts w:ascii="Times New Roman" w:hAnsi="Times New Roman" w:cs="Times New Roman"/>
          <w:sz w:val="24"/>
          <w:szCs w:val="24"/>
        </w:rPr>
        <w:t xml:space="preserve"> plnenia uznesení </w:t>
      </w:r>
    </w:p>
    <w:p w14:paraId="43065173" w14:textId="77777777" w:rsidR="00D95834" w:rsidRDefault="00D95834" w:rsidP="0070143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5834">
        <w:rPr>
          <w:rFonts w:ascii="Times New Roman" w:hAnsi="Times New Roman" w:cs="Times New Roman"/>
          <w:i/>
          <w:iCs/>
          <w:sz w:val="24"/>
          <w:szCs w:val="24"/>
        </w:rPr>
        <w:t>Uznesenie bolo prijaté</w:t>
      </w:r>
    </w:p>
    <w:p w14:paraId="717C2BCD" w14:textId="77777777" w:rsidR="00F07C97" w:rsidRDefault="00F07C97" w:rsidP="0070143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2387100" w14:textId="0235094E" w:rsidR="00CB2172" w:rsidRDefault="00B409CF" w:rsidP="00CB2172">
      <w:pPr>
        <w:pStyle w:val="Bezriadkovania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</w:t>
      </w:r>
      <w:r w:rsidR="00900FE7">
        <w:rPr>
          <w:rFonts w:ascii="Times New Roman" w:hAnsi="Times New Roman"/>
          <w:b/>
          <w:bCs/>
          <w:sz w:val="24"/>
          <w:szCs w:val="24"/>
        </w:rPr>
        <w:t xml:space="preserve">Majetkovoprávne vysporiadanie nehnuteľností </w:t>
      </w:r>
    </w:p>
    <w:p w14:paraId="07BEA002" w14:textId="77777777" w:rsidR="00CB2172" w:rsidRDefault="00CB2172" w:rsidP="00CB2172">
      <w:pPr>
        <w:pStyle w:val="Bezriadkovania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6C9E0D" w14:textId="08D0014A" w:rsidR="00900FE7" w:rsidRPr="00270D82" w:rsidRDefault="00900FE7" w:rsidP="00270D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Ing. Ján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Šupica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602C">
        <w:rPr>
          <w:rFonts w:ascii="Times New Roman" w:hAnsi="Times New Roman" w:cs="Times New Roman"/>
          <w:sz w:val="24"/>
          <w:szCs w:val="24"/>
        </w:rPr>
        <w:t>–</w:t>
      </w:r>
      <w:r w:rsidR="00961676" w:rsidRPr="0053602C">
        <w:rPr>
          <w:rFonts w:ascii="Times New Roman" w:hAnsi="Times New Roman" w:cs="Times New Roman"/>
          <w:sz w:val="24"/>
          <w:szCs w:val="24"/>
        </w:rPr>
        <w:t xml:space="preserve"> </w:t>
      </w:r>
      <w:r w:rsidR="00270D82" w:rsidRPr="00270D82">
        <w:rPr>
          <w:rFonts w:ascii="Times New Roman" w:hAnsi="Times New Roman" w:cs="Times New Roman"/>
          <w:sz w:val="24"/>
          <w:szCs w:val="24"/>
        </w:rPr>
        <w:t>informova</w:t>
      </w:r>
      <w:r w:rsidR="00270D82">
        <w:rPr>
          <w:rFonts w:ascii="Times New Roman" w:hAnsi="Times New Roman" w:cs="Times New Roman"/>
          <w:sz w:val="24"/>
          <w:szCs w:val="24"/>
        </w:rPr>
        <w:t>l obecné zastupiteľstvo</w:t>
      </w:r>
      <w:r w:rsidR="00270D82" w:rsidRPr="00270D82">
        <w:rPr>
          <w:rFonts w:ascii="Times New Roman" w:hAnsi="Times New Roman" w:cs="Times New Roman"/>
          <w:sz w:val="24"/>
          <w:szCs w:val="24"/>
        </w:rPr>
        <w:t xml:space="preserve"> o možnosti kúpy spoluvlastníckych podielov na nehnuteľnosti vo vlastníctve Júliusa </w:t>
      </w:r>
      <w:proofErr w:type="spellStart"/>
      <w:r w:rsidR="00270D82" w:rsidRPr="00270D82">
        <w:rPr>
          <w:rFonts w:ascii="Times New Roman" w:hAnsi="Times New Roman" w:cs="Times New Roman"/>
          <w:sz w:val="24"/>
          <w:szCs w:val="24"/>
        </w:rPr>
        <w:t>Kotmana</w:t>
      </w:r>
      <w:proofErr w:type="spellEnd"/>
      <w:r w:rsidR="00270D82" w:rsidRPr="00270D82">
        <w:rPr>
          <w:rFonts w:ascii="Times New Roman" w:hAnsi="Times New Roman" w:cs="Times New Roman"/>
          <w:sz w:val="24"/>
          <w:szCs w:val="24"/>
        </w:rPr>
        <w:t xml:space="preserve"> a Ing. Jána </w:t>
      </w:r>
      <w:proofErr w:type="spellStart"/>
      <w:r w:rsidR="00270D82" w:rsidRPr="00270D82">
        <w:rPr>
          <w:rFonts w:ascii="Times New Roman" w:hAnsi="Times New Roman" w:cs="Times New Roman"/>
          <w:sz w:val="24"/>
          <w:szCs w:val="24"/>
        </w:rPr>
        <w:t>Kotmana</w:t>
      </w:r>
      <w:proofErr w:type="spellEnd"/>
      <w:r w:rsidR="00270D82" w:rsidRPr="00270D82">
        <w:rPr>
          <w:rFonts w:ascii="Times New Roman" w:hAnsi="Times New Roman" w:cs="Times New Roman"/>
          <w:sz w:val="24"/>
          <w:szCs w:val="24"/>
        </w:rPr>
        <w:t>, ktorí sú podielovými spoluvlastníkmi nehnuteľnosti zapísanej v katastri nehnuteľností pre okres Lučenec, obec Vidiná, katastrálne územie Vidiná, na liste vlastníctva č. 3374, parcela registra „E“ KN č. 222/7 – orná pôda o výmere 6 020 m².</w:t>
      </w:r>
      <w:r w:rsidRPr="00537D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F82DFD" w14:textId="77777777" w:rsidR="00900FE7" w:rsidRDefault="00900FE7" w:rsidP="00900FE7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A01A4" w14:textId="5CE73E5E" w:rsidR="00B75C3C" w:rsidRPr="00581D25" w:rsidRDefault="00B75C3C" w:rsidP="00B75C3C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581D25">
        <w:rPr>
          <w:rFonts w:ascii="Times New Roman" w:hAnsi="Times New Roman" w:cs="Times New Roman"/>
          <w:b/>
          <w:sz w:val="24"/>
          <w:szCs w:val="24"/>
          <w:u w:val="single"/>
        </w:rPr>
        <w:t xml:space="preserve">Uznesenie č. </w:t>
      </w:r>
      <w:r w:rsidR="00245EB3">
        <w:rPr>
          <w:rFonts w:ascii="Times New Roman" w:hAnsi="Times New Roman" w:cs="Times New Roman"/>
          <w:b/>
          <w:sz w:val="24"/>
          <w:szCs w:val="24"/>
          <w:u w:val="single"/>
        </w:rPr>
        <w:t>248</w:t>
      </w:r>
      <w:r w:rsidRPr="00581D25">
        <w:rPr>
          <w:rFonts w:ascii="Times New Roman" w:hAnsi="Times New Roman" w:cs="Times New Roman"/>
          <w:b/>
          <w:sz w:val="24"/>
          <w:szCs w:val="24"/>
          <w:u w:val="single"/>
        </w:rPr>
        <w:t xml:space="preserve"> zo dňa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5EB3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.06.2026</w:t>
      </w:r>
    </w:p>
    <w:p w14:paraId="622AA71D" w14:textId="5EDAD8AA" w:rsidR="00B75C3C" w:rsidRPr="00B75C3C" w:rsidRDefault="00B75C3C" w:rsidP="00B75C3C">
      <w:pPr>
        <w:pStyle w:val="Standard"/>
        <w:autoSpaceDE w:val="0"/>
        <w:spacing w:line="276" w:lineRule="auto"/>
        <w:jc w:val="both"/>
        <w:rPr>
          <w:rFonts w:eastAsia="Calibri" w:cs="Times New Roman"/>
        </w:rPr>
      </w:pPr>
      <w:r w:rsidRPr="00581D25">
        <w:rPr>
          <w:rFonts w:eastAsia="Calibri" w:cs="Times New Roman"/>
        </w:rPr>
        <w:t>Obecné zastupiteľstvo vo Vidinej</w:t>
      </w:r>
    </w:p>
    <w:p w14:paraId="4F3F3D03" w14:textId="77777777" w:rsidR="001D381A" w:rsidRDefault="001D381A" w:rsidP="005168AD">
      <w:pPr>
        <w:pStyle w:val="Bezriadkovania"/>
        <w:tabs>
          <w:tab w:val="center" w:pos="42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964C87" w14:textId="77777777" w:rsidR="00245EB3" w:rsidRPr="00245EB3" w:rsidRDefault="00245EB3" w:rsidP="00245E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EB3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07E1D279" w14:textId="77777777" w:rsidR="00245EB3" w:rsidRPr="00245EB3" w:rsidRDefault="00245EB3" w:rsidP="00245EB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32509238"/>
      <w:r w:rsidRPr="00245EB3">
        <w:rPr>
          <w:rFonts w:ascii="Times New Roman" w:hAnsi="Times New Roman" w:cs="Times New Roman"/>
          <w:bCs/>
          <w:sz w:val="24"/>
          <w:szCs w:val="24"/>
        </w:rPr>
        <w:t>nehnuteľný majetok evidovaný Okresným úradom Lučenec, katastrálnym odborom, v katastrálnom území Vidiná, na LV č. 3374, ako:</w:t>
      </w:r>
    </w:p>
    <w:p w14:paraId="1FD67088" w14:textId="19E46092" w:rsidR="00245EB3" w:rsidRPr="00245EB3" w:rsidRDefault="00245EB3" w:rsidP="00245EB3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EB3">
        <w:rPr>
          <w:rFonts w:ascii="Times New Roman" w:hAnsi="Times New Roman" w:cs="Times New Roman"/>
          <w:bCs/>
          <w:sz w:val="24"/>
          <w:szCs w:val="24"/>
        </w:rPr>
        <w:t>parcela registra „E“ KN č. 222/7 – orná pôda o výmere 6020 m2,</w:t>
      </w:r>
    </w:p>
    <w:p w14:paraId="3A8D65F3" w14:textId="77777777" w:rsidR="00245EB3" w:rsidRDefault="00245EB3" w:rsidP="00245E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C53AE8" w14:textId="1E18DAC4" w:rsidR="00245EB3" w:rsidRPr="00245EB3" w:rsidRDefault="00245EB3" w:rsidP="00245EB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EB3">
        <w:rPr>
          <w:rFonts w:ascii="Times New Roman" w:hAnsi="Times New Roman" w:cs="Times New Roman"/>
          <w:bCs/>
          <w:sz w:val="24"/>
          <w:szCs w:val="24"/>
        </w:rPr>
        <w:t xml:space="preserve">od Júliusa </w:t>
      </w:r>
      <w:proofErr w:type="spellStart"/>
      <w:r w:rsidRPr="00245EB3">
        <w:rPr>
          <w:rFonts w:ascii="Times New Roman" w:hAnsi="Times New Roman" w:cs="Times New Roman"/>
          <w:bCs/>
          <w:sz w:val="24"/>
          <w:szCs w:val="24"/>
        </w:rPr>
        <w:t>Kotmana</w:t>
      </w:r>
      <w:proofErr w:type="spellEnd"/>
      <w:r w:rsidRPr="00245EB3">
        <w:rPr>
          <w:rFonts w:ascii="Times New Roman" w:hAnsi="Times New Roman" w:cs="Times New Roman"/>
          <w:bCs/>
          <w:sz w:val="24"/>
          <w:szCs w:val="24"/>
        </w:rPr>
        <w:t xml:space="preserve">, rod. </w:t>
      </w:r>
      <w:proofErr w:type="spellStart"/>
      <w:r w:rsidRPr="00245EB3">
        <w:rPr>
          <w:rFonts w:ascii="Times New Roman" w:hAnsi="Times New Roman" w:cs="Times New Roman"/>
          <w:bCs/>
          <w:sz w:val="24"/>
          <w:szCs w:val="24"/>
        </w:rPr>
        <w:t>Kotman</w:t>
      </w:r>
      <w:proofErr w:type="spellEnd"/>
      <w:r w:rsidRPr="00245EB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45EB3">
        <w:rPr>
          <w:rFonts w:ascii="Times New Roman" w:hAnsi="Times New Roman" w:cs="Times New Roman"/>
          <w:bCs/>
          <w:sz w:val="24"/>
          <w:szCs w:val="24"/>
        </w:rPr>
        <w:t>nar</w:t>
      </w:r>
      <w:proofErr w:type="spellEnd"/>
      <w:r w:rsidRPr="00245EB3">
        <w:rPr>
          <w:rFonts w:ascii="Times New Roman" w:hAnsi="Times New Roman" w:cs="Times New Roman"/>
          <w:bCs/>
          <w:sz w:val="24"/>
          <w:szCs w:val="24"/>
        </w:rPr>
        <w:t xml:space="preserve">. 02.07.1959, trvale bytom Vidiná, Zvolenská 99/122 a Ing. Jána </w:t>
      </w:r>
      <w:proofErr w:type="spellStart"/>
      <w:r w:rsidRPr="00245EB3">
        <w:rPr>
          <w:rFonts w:ascii="Times New Roman" w:hAnsi="Times New Roman" w:cs="Times New Roman"/>
          <w:bCs/>
          <w:sz w:val="24"/>
          <w:szCs w:val="24"/>
        </w:rPr>
        <w:t>Kotmana</w:t>
      </w:r>
      <w:proofErr w:type="spellEnd"/>
      <w:r w:rsidRPr="00245EB3">
        <w:rPr>
          <w:rFonts w:ascii="Times New Roman" w:hAnsi="Times New Roman" w:cs="Times New Roman"/>
          <w:bCs/>
          <w:sz w:val="24"/>
          <w:szCs w:val="24"/>
        </w:rPr>
        <w:t xml:space="preserve">, rod. </w:t>
      </w:r>
      <w:proofErr w:type="spellStart"/>
      <w:r w:rsidRPr="00245EB3">
        <w:rPr>
          <w:rFonts w:ascii="Times New Roman" w:hAnsi="Times New Roman" w:cs="Times New Roman"/>
          <w:bCs/>
          <w:sz w:val="24"/>
          <w:szCs w:val="24"/>
        </w:rPr>
        <w:t>Kotman</w:t>
      </w:r>
      <w:proofErr w:type="spellEnd"/>
      <w:r w:rsidRPr="00245EB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45EB3">
        <w:rPr>
          <w:rFonts w:ascii="Times New Roman" w:hAnsi="Times New Roman" w:cs="Times New Roman"/>
          <w:bCs/>
          <w:sz w:val="24"/>
          <w:szCs w:val="24"/>
        </w:rPr>
        <w:t>nar</w:t>
      </w:r>
      <w:proofErr w:type="spellEnd"/>
      <w:r w:rsidRPr="00245EB3">
        <w:rPr>
          <w:rFonts w:ascii="Times New Roman" w:hAnsi="Times New Roman" w:cs="Times New Roman"/>
          <w:bCs/>
          <w:sz w:val="24"/>
          <w:szCs w:val="24"/>
        </w:rPr>
        <w:t>. 18.12.1963, trvale bytom Vidiná, A.V. Suvorova 490/17 za 2,00 Eur za 1 m2, spolu 12 040,00 za 6020 m2, spolu Dvanásťtisícštyridsať Eur.</w:t>
      </w:r>
    </w:p>
    <w:p w14:paraId="12658625" w14:textId="5D8CDF76" w:rsidR="005168AD" w:rsidRPr="00245EB3" w:rsidRDefault="00245EB3" w:rsidP="00245EB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EB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  <w:r w:rsidR="005168AD" w:rsidRPr="005168AD">
        <w:rPr>
          <w:rFonts w:ascii="Times New Roman" w:hAnsi="Times New Roman" w:cs="Times New Roman"/>
          <w:sz w:val="24"/>
          <w:szCs w:val="24"/>
          <w:u w:val="single"/>
        </w:rPr>
        <w:t>Hlasovanie:</w:t>
      </w:r>
    </w:p>
    <w:p w14:paraId="5BD7FB60" w14:textId="77777777" w:rsidR="005168AD" w:rsidRPr="00245EB3" w:rsidRDefault="005168AD" w:rsidP="00245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EBEB5" w14:textId="77777777" w:rsidR="00245EB3" w:rsidRPr="00245EB3" w:rsidRDefault="00245EB3" w:rsidP="00245EB3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245EB3">
        <w:rPr>
          <w:rFonts w:ascii="Times New Roman" w:hAnsi="Times New Roman" w:cs="Times New Roman"/>
          <w:b/>
          <w:sz w:val="24"/>
          <w:szCs w:val="24"/>
        </w:rPr>
        <w:t>ZA</w:t>
      </w:r>
      <w:r w:rsidRPr="00245EB3">
        <w:rPr>
          <w:rFonts w:ascii="Times New Roman" w:hAnsi="Times New Roman" w:cs="Times New Roman"/>
          <w:sz w:val="24"/>
          <w:szCs w:val="24"/>
        </w:rPr>
        <w:tab/>
        <w:t>7</w:t>
      </w:r>
      <w:r w:rsidRPr="00245EB3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245EB3">
        <w:rPr>
          <w:rFonts w:ascii="Times New Roman" w:hAnsi="Times New Roman" w:cs="Times New Roman"/>
          <w:sz w:val="24"/>
          <w:szCs w:val="24"/>
        </w:rPr>
        <w:t>Antalič</w:t>
      </w:r>
      <w:proofErr w:type="spellEnd"/>
      <w:r w:rsidRPr="00245EB3">
        <w:rPr>
          <w:rFonts w:ascii="Times New Roman" w:hAnsi="Times New Roman" w:cs="Times New Roman"/>
          <w:sz w:val="24"/>
          <w:szCs w:val="24"/>
        </w:rPr>
        <w:t xml:space="preserve">, Emília Gajdošová, Emília </w:t>
      </w:r>
      <w:proofErr w:type="spellStart"/>
      <w:r w:rsidRPr="00245EB3">
        <w:rPr>
          <w:rFonts w:ascii="Times New Roman" w:hAnsi="Times New Roman" w:cs="Times New Roman"/>
          <w:sz w:val="24"/>
          <w:szCs w:val="24"/>
        </w:rPr>
        <w:t>Boltvanová</w:t>
      </w:r>
      <w:proofErr w:type="spellEnd"/>
      <w:r w:rsidRPr="00245EB3">
        <w:rPr>
          <w:rFonts w:ascii="Times New Roman" w:hAnsi="Times New Roman" w:cs="Times New Roman"/>
          <w:sz w:val="24"/>
          <w:szCs w:val="24"/>
        </w:rPr>
        <w:t xml:space="preserve">, Vladimír </w:t>
      </w:r>
      <w:proofErr w:type="spellStart"/>
      <w:r w:rsidRPr="00245EB3">
        <w:rPr>
          <w:rFonts w:ascii="Times New Roman" w:hAnsi="Times New Roman" w:cs="Times New Roman"/>
          <w:sz w:val="24"/>
          <w:szCs w:val="24"/>
        </w:rPr>
        <w:t>Ragač</w:t>
      </w:r>
      <w:proofErr w:type="spellEnd"/>
      <w:r w:rsidRPr="00245EB3">
        <w:rPr>
          <w:rFonts w:ascii="Times New Roman" w:hAnsi="Times New Roman" w:cs="Times New Roman"/>
          <w:sz w:val="24"/>
          <w:szCs w:val="24"/>
        </w:rPr>
        <w:t xml:space="preserve">, Bc. Róbert </w:t>
      </w:r>
      <w:proofErr w:type="spellStart"/>
      <w:r w:rsidRPr="00245EB3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Pr="00245EB3">
        <w:rPr>
          <w:rFonts w:ascii="Times New Roman" w:hAnsi="Times New Roman" w:cs="Times New Roman"/>
          <w:sz w:val="24"/>
          <w:szCs w:val="24"/>
        </w:rPr>
        <w:t xml:space="preserve">, Peter Šupina, Miroslav </w:t>
      </w:r>
      <w:proofErr w:type="spellStart"/>
      <w:r w:rsidRPr="00245EB3">
        <w:rPr>
          <w:rFonts w:ascii="Times New Roman" w:hAnsi="Times New Roman" w:cs="Times New Roman"/>
          <w:sz w:val="24"/>
          <w:szCs w:val="24"/>
        </w:rPr>
        <w:t>Kumštár</w:t>
      </w:r>
      <w:proofErr w:type="spellEnd"/>
    </w:p>
    <w:p w14:paraId="7BB6E4C4" w14:textId="77777777" w:rsidR="00245EB3" w:rsidRPr="00245EB3" w:rsidRDefault="00245EB3" w:rsidP="00245EB3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245EB3">
        <w:rPr>
          <w:rFonts w:ascii="Times New Roman" w:hAnsi="Times New Roman" w:cs="Times New Roman"/>
          <w:b/>
          <w:sz w:val="24"/>
          <w:szCs w:val="24"/>
        </w:rPr>
        <w:t>PROTI</w:t>
      </w:r>
      <w:r w:rsidRPr="00245EB3">
        <w:rPr>
          <w:rFonts w:ascii="Times New Roman" w:hAnsi="Times New Roman" w:cs="Times New Roman"/>
          <w:sz w:val="24"/>
          <w:szCs w:val="24"/>
        </w:rPr>
        <w:tab/>
        <w:t>0</w:t>
      </w:r>
      <w:r w:rsidRPr="00245EB3">
        <w:rPr>
          <w:rFonts w:ascii="Times New Roman" w:hAnsi="Times New Roman" w:cs="Times New Roman"/>
          <w:sz w:val="24"/>
          <w:szCs w:val="24"/>
        </w:rPr>
        <w:tab/>
      </w:r>
    </w:p>
    <w:p w14:paraId="32732A31" w14:textId="77777777" w:rsidR="00245EB3" w:rsidRPr="00245EB3" w:rsidRDefault="00245EB3" w:rsidP="00245EB3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245EB3">
        <w:rPr>
          <w:rFonts w:ascii="Times New Roman" w:hAnsi="Times New Roman" w:cs="Times New Roman"/>
          <w:b/>
          <w:sz w:val="24"/>
          <w:szCs w:val="24"/>
        </w:rPr>
        <w:t>ZDRŽAL SA</w:t>
      </w:r>
      <w:r w:rsidRPr="00245EB3">
        <w:rPr>
          <w:rFonts w:ascii="Times New Roman" w:hAnsi="Times New Roman" w:cs="Times New Roman"/>
          <w:sz w:val="24"/>
          <w:szCs w:val="24"/>
        </w:rPr>
        <w:tab/>
        <w:t>0</w:t>
      </w:r>
      <w:r w:rsidRPr="00245EB3">
        <w:rPr>
          <w:rFonts w:ascii="Times New Roman" w:hAnsi="Times New Roman" w:cs="Times New Roman"/>
          <w:sz w:val="24"/>
          <w:szCs w:val="24"/>
        </w:rPr>
        <w:tab/>
      </w:r>
    </w:p>
    <w:p w14:paraId="07265E5D" w14:textId="77777777" w:rsidR="00245EB3" w:rsidRPr="00245EB3" w:rsidRDefault="00245EB3" w:rsidP="00245EB3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245EB3">
        <w:rPr>
          <w:rFonts w:ascii="Times New Roman" w:hAnsi="Times New Roman" w:cs="Times New Roman"/>
          <w:b/>
          <w:sz w:val="24"/>
          <w:szCs w:val="24"/>
        </w:rPr>
        <w:t>NEPRÍTOMNÍ</w:t>
      </w:r>
      <w:r w:rsidRPr="00245EB3">
        <w:rPr>
          <w:rFonts w:ascii="Times New Roman" w:hAnsi="Times New Roman" w:cs="Times New Roman"/>
          <w:sz w:val="24"/>
          <w:szCs w:val="24"/>
        </w:rPr>
        <w:tab/>
        <w:t>2</w:t>
      </w:r>
      <w:r w:rsidRPr="00245EB3">
        <w:rPr>
          <w:rFonts w:ascii="Times New Roman" w:hAnsi="Times New Roman" w:cs="Times New Roman"/>
          <w:sz w:val="24"/>
          <w:szCs w:val="24"/>
        </w:rPr>
        <w:tab/>
        <w:t xml:space="preserve">Mgr. art. Miroslav </w:t>
      </w:r>
      <w:proofErr w:type="spellStart"/>
      <w:r w:rsidRPr="00245EB3">
        <w:rPr>
          <w:rFonts w:ascii="Times New Roman" w:hAnsi="Times New Roman" w:cs="Times New Roman"/>
          <w:sz w:val="24"/>
          <w:szCs w:val="24"/>
        </w:rPr>
        <w:t>Janšto</w:t>
      </w:r>
      <w:proofErr w:type="spellEnd"/>
      <w:r w:rsidRPr="00245EB3">
        <w:rPr>
          <w:rFonts w:ascii="Times New Roman" w:hAnsi="Times New Roman" w:cs="Times New Roman"/>
          <w:sz w:val="24"/>
          <w:szCs w:val="24"/>
        </w:rPr>
        <w:t xml:space="preserve">, Pavol Bútor </w:t>
      </w:r>
    </w:p>
    <w:p w14:paraId="65FED0FA" w14:textId="77777777" w:rsidR="00245EB3" w:rsidRPr="006A1460" w:rsidRDefault="00245EB3" w:rsidP="00245EB3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</w:pPr>
    </w:p>
    <w:p w14:paraId="4795377E" w14:textId="77777777" w:rsidR="005168AD" w:rsidRPr="005168AD" w:rsidRDefault="005168AD" w:rsidP="005168AD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281BA393" w14:textId="77777777" w:rsidR="005168AD" w:rsidRDefault="005168AD" w:rsidP="005168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5834">
        <w:rPr>
          <w:rFonts w:ascii="Times New Roman" w:hAnsi="Times New Roman" w:cs="Times New Roman"/>
          <w:i/>
          <w:iCs/>
          <w:sz w:val="24"/>
          <w:szCs w:val="24"/>
        </w:rPr>
        <w:t>Uznesenie bolo prijaté</w:t>
      </w:r>
    </w:p>
    <w:p w14:paraId="0FF484F1" w14:textId="77777777" w:rsidR="00CB2172" w:rsidRDefault="00CB2172" w:rsidP="004013C5">
      <w:pPr>
        <w:rPr>
          <w:rFonts w:ascii="Times New Roman" w:hAnsi="Times New Roman" w:cs="Times New Roman"/>
          <w:b/>
          <w:bCs/>
        </w:rPr>
      </w:pPr>
    </w:p>
    <w:p w14:paraId="0D54A556" w14:textId="31C47FD8" w:rsidR="00B566E5" w:rsidRPr="00CB2172" w:rsidRDefault="00245EB3" w:rsidP="004013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3C18" w:rsidRPr="00CB21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Návrh na 1. zmenu rozpočtu </w:t>
      </w:r>
    </w:p>
    <w:bookmarkEnd w:id="0"/>
    <w:p w14:paraId="226DB7F4" w14:textId="3FF81C52" w:rsidR="005E29D8" w:rsidRDefault="00600792" w:rsidP="005E2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Ing. Ján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Šupica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9C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37D05">
        <w:rPr>
          <w:rFonts w:ascii="Times New Roman" w:hAnsi="Times New Roman" w:cs="Times New Roman"/>
          <w:sz w:val="24"/>
          <w:szCs w:val="24"/>
        </w:rPr>
        <w:t xml:space="preserve"> </w:t>
      </w:r>
      <w:r w:rsidR="005E29D8">
        <w:rPr>
          <w:rFonts w:ascii="Times New Roman" w:hAnsi="Times New Roman" w:cs="Times New Roman"/>
          <w:sz w:val="24"/>
          <w:szCs w:val="24"/>
        </w:rPr>
        <w:t>s</w:t>
      </w:r>
      <w:r w:rsidR="005E29D8" w:rsidRPr="005E29D8">
        <w:rPr>
          <w:rFonts w:ascii="Times New Roman" w:hAnsi="Times New Roman" w:cs="Times New Roman"/>
          <w:sz w:val="24"/>
          <w:szCs w:val="24"/>
        </w:rPr>
        <w:t>tarosta obce predložil návrh 1. zmeny rozpočtu, ktorá sa týka zabezpečenia finančných prostriedkov na opravu miestnych komunikácií. Uviedol, že zámer realizácie opráv bol prerokovaný na predchádzajúcom zasadnu</w:t>
      </w:r>
      <w:r w:rsidR="00532D88">
        <w:rPr>
          <w:rFonts w:ascii="Times New Roman" w:hAnsi="Times New Roman" w:cs="Times New Roman"/>
          <w:sz w:val="24"/>
          <w:szCs w:val="24"/>
        </w:rPr>
        <w:t>tí obecnej rady</w:t>
      </w:r>
      <w:r w:rsidR="006B3236">
        <w:rPr>
          <w:rFonts w:ascii="Times New Roman" w:hAnsi="Times New Roman" w:cs="Times New Roman"/>
          <w:sz w:val="24"/>
          <w:szCs w:val="24"/>
        </w:rPr>
        <w:t xml:space="preserve">, rovnako aj stavebnej komisie. </w:t>
      </w:r>
    </w:p>
    <w:p w14:paraId="76EA5C91" w14:textId="77777777" w:rsidR="006B3236" w:rsidRPr="005E29D8" w:rsidRDefault="006B3236" w:rsidP="005E2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6CABA" w14:textId="1B6F22BB" w:rsidR="005E29D8" w:rsidRPr="005E29D8" w:rsidRDefault="005E29D8" w:rsidP="005E2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9D8">
        <w:rPr>
          <w:rFonts w:ascii="Times New Roman" w:hAnsi="Times New Roman" w:cs="Times New Roman"/>
          <w:b/>
          <w:bCs/>
          <w:sz w:val="24"/>
          <w:szCs w:val="24"/>
        </w:rPr>
        <w:t xml:space="preserve">Ing. Ivana </w:t>
      </w:r>
      <w:proofErr w:type="spellStart"/>
      <w:r w:rsidRPr="005E29D8">
        <w:rPr>
          <w:rFonts w:ascii="Times New Roman" w:hAnsi="Times New Roman" w:cs="Times New Roman"/>
          <w:b/>
          <w:bCs/>
          <w:sz w:val="24"/>
          <w:szCs w:val="24"/>
        </w:rPr>
        <w:t>Rubintová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36">
        <w:rPr>
          <w:rFonts w:ascii="Times New Roman" w:hAnsi="Times New Roman" w:cs="Times New Roman"/>
          <w:sz w:val="24"/>
          <w:szCs w:val="24"/>
        </w:rPr>
        <w:t xml:space="preserve">informovala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E29D8">
        <w:rPr>
          <w:rFonts w:ascii="Times New Roman" w:hAnsi="Times New Roman" w:cs="Times New Roman"/>
          <w:sz w:val="24"/>
          <w:szCs w:val="24"/>
        </w:rPr>
        <w:t>inancovanie projektu bude vo väčšej miere zabezpečené z prebytku hospodárenia obce. Z uvedeného dôvodu je potrebné zapracovať príslušnú zmenu rozpočtu, aby obec mohla pokračovať v procese verejného obstarávania a následne zabezpečiť realizáciu stavebných prác.</w:t>
      </w:r>
    </w:p>
    <w:p w14:paraId="5C9726AC" w14:textId="77777777" w:rsidR="00537D05" w:rsidRDefault="00537D05" w:rsidP="006554D7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3779D3" w14:textId="564C551D" w:rsidR="00581D25" w:rsidRPr="00581D25" w:rsidRDefault="00581D25" w:rsidP="001F56B1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581D25">
        <w:rPr>
          <w:rFonts w:ascii="Times New Roman" w:hAnsi="Times New Roman" w:cs="Times New Roman"/>
          <w:b/>
          <w:sz w:val="24"/>
          <w:szCs w:val="24"/>
          <w:u w:val="single"/>
        </w:rPr>
        <w:t xml:space="preserve">Uznesenie č. </w:t>
      </w:r>
      <w:r w:rsidR="00B75C3C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245EB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581D25">
        <w:rPr>
          <w:rFonts w:ascii="Times New Roman" w:hAnsi="Times New Roman" w:cs="Times New Roman"/>
          <w:b/>
          <w:sz w:val="24"/>
          <w:szCs w:val="24"/>
          <w:u w:val="single"/>
        </w:rPr>
        <w:t xml:space="preserve"> zo dňa</w:t>
      </w:r>
      <w:r w:rsidR="00B75C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5EB3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B75C3C">
        <w:rPr>
          <w:rFonts w:ascii="Times New Roman" w:hAnsi="Times New Roman" w:cs="Times New Roman"/>
          <w:b/>
          <w:sz w:val="24"/>
          <w:szCs w:val="24"/>
          <w:u w:val="single"/>
        </w:rPr>
        <w:t>.06</w:t>
      </w:r>
      <w:r w:rsidR="000E6100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</w:p>
    <w:p w14:paraId="724967CB" w14:textId="78E8232C" w:rsidR="00581D25" w:rsidRPr="00581D25" w:rsidRDefault="00581D25" w:rsidP="001F56B1">
      <w:pPr>
        <w:pStyle w:val="Standard"/>
        <w:autoSpaceDE w:val="0"/>
        <w:spacing w:line="276" w:lineRule="auto"/>
        <w:jc w:val="both"/>
        <w:rPr>
          <w:rFonts w:eastAsia="Calibri" w:cs="Times New Roman"/>
        </w:rPr>
      </w:pPr>
      <w:r w:rsidRPr="00581D25">
        <w:rPr>
          <w:rFonts w:eastAsia="Calibri" w:cs="Times New Roman"/>
        </w:rPr>
        <w:t>Obecné zastupiteľstvo vo Vidinej</w:t>
      </w:r>
    </w:p>
    <w:p w14:paraId="051FD647" w14:textId="77777777" w:rsidR="00581D25" w:rsidRPr="00581D25" w:rsidRDefault="00581D25" w:rsidP="001F56B1">
      <w:pPr>
        <w:pStyle w:val="Standard"/>
        <w:autoSpaceDE w:val="0"/>
        <w:spacing w:line="276" w:lineRule="auto"/>
        <w:jc w:val="both"/>
        <w:rPr>
          <w:rFonts w:eastAsia="Calibri" w:cs="Times New Roman"/>
          <w:b/>
          <w:bCs/>
        </w:rPr>
      </w:pPr>
    </w:p>
    <w:p w14:paraId="316C1B44" w14:textId="3F465DEF" w:rsidR="00581D25" w:rsidRPr="00581D25" w:rsidRDefault="00581D25" w:rsidP="001F56B1">
      <w:pPr>
        <w:pStyle w:val="Standard"/>
        <w:autoSpaceDE w:val="0"/>
        <w:spacing w:line="276" w:lineRule="auto"/>
        <w:jc w:val="both"/>
        <w:rPr>
          <w:rFonts w:eastAsia="Calibri" w:cs="Times New Roman"/>
          <w:b/>
          <w:bCs/>
        </w:rPr>
      </w:pPr>
      <w:r w:rsidRPr="00581D25">
        <w:rPr>
          <w:rFonts w:eastAsia="Calibri" w:cs="Times New Roman"/>
          <w:b/>
          <w:bCs/>
        </w:rPr>
        <w:t>SCHVAĽUJE</w:t>
      </w:r>
    </w:p>
    <w:p w14:paraId="1B5EBF65" w14:textId="77777777" w:rsidR="00581D25" w:rsidRPr="00581D25" w:rsidRDefault="00581D25" w:rsidP="00581D25">
      <w:pPr>
        <w:pStyle w:val="Standard"/>
        <w:autoSpaceDE w:val="0"/>
        <w:jc w:val="both"/>
        <w:rPr>
          <w:rFonts w:eastAsia="Calibri" w:cs="Times New Roman"/>
          <w:b/>
          <w:bCs/>
        </w:rPr>
      </w:pPr>
    </w:p>
    <w:p w14:paraId="1C4C60FE" w14:textId="77777777" w:rsidR="00245EB3" w:rsidRDefault="00245EB3" w:rsidP="00245EB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EB3">
        <w:rPr>
          <w:rFonts w:ascii="Times New Roman" w:hAnsi="Times New Roman" w:cs="Times New Roman"/>
          <w:bCs/>
          <w:sz w:val="24"/>
          <w:szCs w:val="24"/>
        </w:rPr>
        <w:lastRenderedPageBreak/>
        <w:t>1. zmena rozpočtu Obce Vidiná na rok 2026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554"/>
        <w:gridCol w:w="2549"/>
      </w:tblGrid>
      <w:tr w:rsidR="00532D88" w14:paraId="0805E7B4" w14:textId="77777777" w:rsidTr="00532D88">
        <w:tc>
          <w:tcPr>
            <w:tcW w:w="4248" w:type="dxa"/>
            <w:shd w:val="clear" w:color="auto" w:fill="FFFFFF" w:themeFill="background1"/>
          </w:tcPr>
          <w:p w14:paraId="3B8AE0B8" w14:textId="580418D7" w:rsidR="00532D88" w:rsidRPr="00532D88" w:rsidRDefault="00532D88" w:rsidP="0053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2" w:name="_Hlk233786804"/>
            <w:r w:rsidRPr="00532D88">
              <w:rPr>
                <w:rFonts w:ascii="Times New Roman" w:hAnsi="Times New Roman" w:cs="Times New Roman"/>
                <w:b/>
                <w:sz w:val="24"/>
                <w:szCs w:val="24"/>
              </w:rPr>
              <w:t>rozpočtová klasifikácia</w:t>
            </w:r>
          </w:p>
        </w:tc>
        <w:tc>
          <w:tcPr>
            <w:tcW w:w="1843" w:type="dxa"/>
            <w:shd w:val="clear" w:color="auto" w:fill="FFFFFF" w:themeFill="background1"/>
          </w:tcPr>
          <w:p w14:paraId="59DBD453" w14:textId="7F9607ED" w:rsidR="00532D88" w:rsidRPr="00532D88" w:rsidRDefault="00532D88" w:rsidP="0053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32D88">
              <w:rPr>
                <w:rFonts w:ascii="Times New Roman" w:hAnsi="Times New Roman" w:cs="Times New Roman"/>
                <w:b/>
                <w:sz w:val="24"/>
                <w:szCs w:val="24"/>
              </w:rPr>
              <w:t>schválený rozpočet</w:t>
            </w:r>
          </w:p>
        </w:tc>
        <w:tc>
          <w:tcPr>
            <w:tcW w:w="1554" w:type="dxa"/>
            <w:shd w:val="clear" w:color="auto" w:fill="FFFFFF" w:themeFill="background1"/>
          </w:tcPr>
          <w:p w14:paraId="616D5A0E" w14:textId="00FD5939" w:rsidR="00532D88" w:rsidRPr="00532D88" w:rsidRDefault="00532D88" w:rsidP="0053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32D88">
              <w:rPr>
                <w:rFonts w:ascii="Times New Roman" w:hAnsi="Times New Roman" w:cs="Times New Roman"/>
                <w:b/>
                <w:sz w:val="24"/>
                <w:szCs w:val="24"/>
              </w:rPr>
              <w:t>1. zmena</w:t>
            </w:r>
          </w:p>
        </w:tc>
        <w:tc>
          <w:tcPr>
            <w:tcW w:w="2549" w:type="dxa"/>
            <w:shd w:val="clear" w:color="auto" w:fill="FFFFFF" w:themeFill="background1"/>
          </w:tcPr>
          <w:p w14:paraId="3B24A620" w14:textId="038C4CF6" w:rsidR="00532D88" w:rsidRPr="00532D88" w:rsidRDefault="00532D88" w:rsidP="0053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32D88">
              <w:rPr>
                <w:rFonts w:ascii="Times New Roman" w:hAnsi="Times New Roman" w:cs="Times New Roman"/>
                <w:b/>
                <w:sz w:val="24"/>
                <w:szCs w:val="24"/>
              </w:rPr>
              <w:t>rozpočet po zmenách</w:t>
            </w:r>
          </w:p>
        </w:tc>
      </w:tr>
      <w:tr w:rsidR="00532D88" w14:paraId="74D4B5DC" w14:textId="77777777" w:rsidTr="00532D88">
        <w:tc>
          <w:tcPr>
            <w:tcW w:w="4248" w:type="dxa"/>
          </w:tcPr>
          <w:p w14:paraId="6596A234" w14:textId="63505839" w:rsidR="00532D88" w:rsidRPr="00532D88" w:rsidRDefault="00532D88" w:rsidP="00245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D88">
              <w:rPr>
                <w:rFonts w:ascii="Times New Roman" w:hAnsi="Times New Roman" w:cs="Times New Roman"/>
                <w:b/>
                <w:sz w:val="24"/>
                <w:szCs w:val="24"/>
              </w:rPr>
              <w:t>Výdavky rozpočtu</w:t>
            </w:r>
          </w:p>
        </w:tc>
        <w:tc>
          <w:tcPr>
            <w:tcW w:w="1843" w:type="dxa"/>
          </w:tcPr>
          <w:p w14:paraId="5ED99F79" w14:textId="77777777" w:rsidR="00532D88" w:rsidRDefault="00532D88" w:rsidP="00245E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DC7C517" w14:textId="77777777" w:rsidR="00532D88" w:rsidRDefault="00532D88" w:rsidP="00245E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53E0DEEB" w14:textId="77777777" w:rsidR="00532D88" w:rsidRDefault="00532D88" w:rsidP="00245E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D88" w14:paraId="625885AE" w14:textId="77777777" w:rsidTr="00532D88">
        <w:tc>
          <w:tcPr>
            <w:tcW w:w="4248" w:type="dxa"/>
          </w:tcPr>
          <w:p w14:paraId="1F51A69F" w14:textId="78EE96C1" w:rsidR="00532D88" w:rsidRDefault="00532D88" w:rsidP="00245E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0620 71 Obstarávanie kapitálových aktív</w:t>
            </w:r>
          </w:p>
        </w:tc>
        <w:tc>
          <w:tcPr>
            <w:tcW w:w="1843" w:type="dxa"/>
          </w:tcPr>
          <w:p w14:paraId="1A71D23E" w14:textId="0E630D8E" w:rsidR="00532D88" w:rsidRDefault="00485FD7" w:rsidP="00485FD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269 730,00</w:t>
            </w:r>
          </w:p>
        </w:tc>
        <w:tc>
          <w:tcPr>
            <w:tcW w:w="1554" w:type="dxa"/>
          </w:tcPr>
          <w:p w14:paraId="1B9B5C02" w14:textId="0338A564" w:rsidR="00532D88" w:rsidRDefault="00485FD7" w:rsidP="00485FD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-76 000,00</w:t>
            </w:r>
          </w:p>
        </w:tc>
        <w:tc>
          <w:tcPr>
            <w:tcW w:w="2549" w:type="dxa"/>
          </w:tcPr>
          <w:p w14:paraId="32257725" w14:textId="26283092" w:rsidR="00532D88" w:rsidRDefault="00485FD7" w:rsidP="00485FD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193 730,00</w:t>
            </w:r>
          </w:p>
        </w:tc>
      </w:tr>
      <w:tr w:rsidR="00532D88" w14:paraId="2ECB43A8" w14:textId="77777777" w:rsidTr="00532D88">
        <w:tc>
          <w:tcPr>
            <w:tcW w:w="4248" w:type="dxa"/>
          </w:tcPr>
          <w:p w14:paraId="790D49BC" w14:textId="26D1AB5E" w:rsidR="00532D88" w:rsidRDefault="00532D88" w:rsidP="00245E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0451 71 Obstarávanie kapitálových aktív</w:t>
            </w:r>
          </w:p>
        </w:tc>
        <w:tc>
          <w:tcPr>
            <w:tcW w:w="1843" w:type="dxa"/>
          </w:tcPr>
          <w:p w14:paraId="0DD2B639" w14:textId="2AF0ED4C" w:rsidR="00532D88" w:rsidRDefault="00485FD7" w:rsidP="00485FD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4" w:type="dxa"/>
          </w:tcPr>
          <w:p w14:paraId="67A5652C" w14:textId="6943874D" w:rsidR="00532D88" w:rsidRDefault="00485FD7" w:rsidP="00485FD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76 000,00</w:t>
            </w:r>
          </w:p>
        </w:tc>
        <w:tc>
          <w:tcPr>
            <w:tcW w:w="2549" w:type="dxa"/>
          </w:tcPr>
          <w:p w14:paraId="4F27393A" w14:textId="41B02D1E" w:rsidR="00532D88" w:rsidRDefault="00485FD7" w:rsidP="00485FD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76 000,00</w:t>
            </w:r>
          </w:p>
        </w:tc>
      </w:tr>
      <w:bookmarkEnd w:id="2"/>
    </w:tbl>
    <w:p w14:paraId="2737B5C1" w14:textId="77777777" w:rsidR="00532D88" w:rsidRPr="00245EB3" w:rsidRDefault="00532D88" w:rsidP="00245E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9E2C" w14:textId="63921FAD" w:rsidR="00581D25" w:rsidRPr="005B4D65" w:rsidRDefault="00581D25" w:rsidP="00581D25">
      <w:pPr>
        <w:jc w:val="both"/>
        <w:rPr>
          <w:bCs/>
        </w:rPr>
      </w:pPr>
      <w:r w:rsidRPr="00581D25">
        <w:rPr>
          <w:rFonts w:ascii="Times New Roman" w:hAnsi="Times New Roman" w:cs="Times New Roman"/>
          <w:sz w:val="24"/>
          <w:szCs w:val="24"/>
          <w:u w:val="single"/>
        </w:rPr>
        <w:t>Hlasovanie:</w:t>
      </w:r>
    </w:p>
    <w:p w14:paraId="5CBA8B5D" w14:textId="33774048" w:rsidR="005B4D65" w:rsidRDefault="00245EB3" w:rsidP="00245EB3">
      <w:pPr>
        <w:tabs>
          <w:tab w:val="left" w:pos="2268"/>
          <w:tab w:val="left" w:pos="2835"/>
        </w:tabs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5B4D65" w:rsidRPr="005B4D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="005B4D65" w:rsidRPr="005B4D65">
        <w:rPr>
          <w:rFonts w:ascii="Times New Roman" w:hAnsi="Times New Roman" w:cs="Times New Roman"/>
          <w:sz w:val="24"/>
          <w:szCs w:val="24"/>
        </w:rPr>
        <w:tab/>
      </w:r>
      <w:r w:rsidRPr="005B4D65">
        <w:rPr>
          <w:rFonts w:ascii="Times New Roman" w:hAnsi="Times New Roman" w:cs="Times New Roman"/>
          <w:sz w:val="24"/>
          <w:szCs w:val="24"/>
        </w:rPr>
        <w:t xml:space="preserve">František </w:t>
      </w:r>
      <w:proofErr w:type="spellStart"/>
      <w:r w:rsidRPr="005B4D65">
        <w:rPr>
          <w:rFonts w:ascii="Times New Roman" w:hAnsi="Times New Roman" w:cs="Times New Roman"/>
          <w:sz w:val="24"/>
          <w:szCs w:val="24"/>
        </w:rPr>
        <w:t>Antalič</w:t>
      </w:r>
      <w:proofErr w:type="spellEnd"/>
      <w:r w:rsidRPr="005B4D65">
        <w:rPr>
          <w:rFonts w:ascii="Times New Roman" w:hAnsi="Times New Roman" w:cs="Times New Roman"/>
          <w:sz w:val="24"/>
          <w:szCs w:val="24"/>
        </w:rPr>
        <w:t xml:space="preserve">, Emília Gajdošová, Vladimír </w:t>
      </w:r>
      <w:proofErr w:type="spellStart"/>
      <w:r w:rsidRPr="005B4D65">
        <w:rPr>
          <w:rFonts w:ascii="Times New Roman" w:hAnsi="Times New Roman" w:cs="Times New Roman"/>
          <w:sz w:val="24"/>
          <w:szCs w:val="24"/>
        </w:rPr>
        <w:t>Ragač</w:t>
      </w:r>
      <w:proofErr w:type="spellEnd"/>
      <w:r w:rsidRPr="005B4D65">
        <w:rPr>
          <w:rFonts w:ascii="Times New Roman" w:hAnsi="Times New Roman" w:cs="Times New Roman"/>
          <w:sz w:val="24"/>
          <w:szCs w:val="24"/>
        </w:rPr>
        <w:t xml:space="preserve">, Bc. Róbert </w:t>
      </w:r>
      <w:proofErr w:type="spellStart"/>
      <w:r w:rsidRPr="005B4D65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Pr="005B4D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B4D65">
        <w:rPr>
          <w:rFonts w:ascii="Times New Roman" w:hAnsi="Times New Roman" w:cs="Times New Roman"/>
          <w:sz w:val="24"/>
          <w:szCs w:val="24"/>
        </w:rPr>
        <w:t xml:space="preserve">Peter Šupina, Miroslav </w:t>
      </w:r>
      <w:proofErr w:type="spellStart"/>
      <w:r w:rsidRPr="005B4D65">
        <w:rPr>
          <w:rFonts w:ascii="Times New Roman" w:hAnsi="Times New Roman" w:cs="Times New Roman"/>
          <w:sz w:val="24"/>
          <w:szCs w:val="24"/>
        </w:rPr>
        <w:t>Kumštár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Boltvanová</w:t>
      </w:r>
      <w:proofErr w:type="spellEnd"/>
    </w:p>
    <w:p w14:paraId="1B23FFF3" w14:textId="59450E58" w:rsidR="005B4D65" w:rsidRPr="005B4D65" w:rsidRDefault="005B4D65" w:rsidP="005B4D65">
      <w:pPr>
        <w:tabs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5B4D65">
        <w:rPr>
          <w:rFonts w:ascii="Times New Roman" w:hAnsi="Times New Roman" w:cs="Times New Roman"/>
          <w:b/>
          <w:sz w:val="24"/>
          <w:szCs w:val="24"/>
        </w:rPr>
        <w:t>PROTI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45EB3">
        <w:rPr>
          <w:rFonts w:ascii="Times New Roman" w:hAnsi="Times New Roman" w:cs="Times New Roman"/>
          <w:sz w:val="24"/>
          <w:szCs w:val="24"/>
        </w:rPr>
        <w:t>0</w:t>
      </w:r>
      <w:r w:rsidRPr="005B4D65">
        <w:rPr>
          <w:rFonts w:ascii="Times New Roman" w:hAnsi="Times New Roman" w:cs="Times New Roman"/>
          <w:sz w:val="24"/>
          <w:szCs w:val="24"/>
        </w:rPr>
        <w:tab/>
      </w:r>
    </w:p>
    <w:p w14:paraId="4F1EC373" w14:textId="77777777" w:rsidR="005B4D65" w:rsidRPr="005B4D65" w:rsidRDefault="005B4D65" w:rsidP="005B4D6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5B4D65">
        <w:rPr>
          <w:rFonts w:ascii="Times New Roman" w:hAnsi="Times New Roman" w:cs="Times New Roman"/>
          <w:b/>
          <w:sz w:val="24"/>
          <w:szCs w:val="24"/>
        </w:rPr>
        <w:t>ZDRŽAL SA</w:t>
      </w:r>
      <w:r w:rsidRPr="005B4D65">
        <w:rPr>
          <w:rFonts w:ascii="Times New Roman" w:hAnsi="Times New Roman" w:cs="Times New Roman"/>
          <w:sz w:val="24"/>
          <w:szCs w:val="24"/>
        </w:rPr>
        <w:tab/>
        <w:t>0</w:t>
      </w:r>
      <w:r w:rsidRPr="005B4D65">
        <w:rPr>
          <w:rFonts w:ascii="Times New Roman" w:hAnsi="Times New Roman" w:cs="Times New Roman"/>
          <w:sz w:val="24"/>
          <w:szCs w:val="24"/>
        </w:rPr>
        <w:tab/>
      </w:r>
    </w:p>
    <w:p w14:paraId="6A3CF921" w14:textId="189E3254" w:rsidR="005B4D65" w:rsidRPr="005B4D65" w:rsidRDefault="005B4D65" w:rsidP="005B4D6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5B4D65">
        <w:rPr>
          <w:rFonts w:ascii="Times New Roman" w:hAnsi="Times New Roman" w:cs="Times New Roman"/>
          <w:b/>
          <w:sz w:val="24"/>
          <w:szCs w:val="24"/>
        </w:rPr>
        <w:t>NEPRÍTOMNÍ</w:t>
      </w:r>
      <w:r w:rsidRPr="005B4D65">
        <w:rPr>
          <w:rFonts w:ascii="Times New Roman" w:hAnsi="Times New Roman" w:cs="Times New Roman"/>
          <w:sz w:val="24"/>
          <w:szCs w:val="24"/>
        </w:rPr>
        <w:tab/>
        <w:t>2</w:t>
      </w:r>
      <w:r w:rsidRPr="005B4D65">
        <w:rPr>
          <w:rFonts w:ascii="Times New Roman" w:hAnsi="Times New Roman" w:cs="Times New Roman"/>
          <w:sz w:val="24"/>
          <w:szCs w:val="24"/>
        </w:rPr>
        <w:tab/>
        <w:t xml:space="preserve">Mgr. art. Miroslav </w:t>
      </w:r>
      <w:proofErr w:type="spellStart"/>
      <w:r w:rsidRPr="005B4D65">
        <w:rPr>
          <w:rFonts w:ascii="Times New Roman" w:hAnsi="Times New Roman" w:cs="Times New Roman"/>
          <w:sz w:val="24"/>
          <w:szCs w:val="24"/>
        </w:rPr>
        <w:t>Janšto</w:t>
      </w:r>
      <w:proofErr w:type="spellEnd"/>
      <w:r w:rsidRPr="005B4D65">
        <w:rPr>
          <w:rFonts w:ascii="Times New Roman" w:hAnsi="Times New Roman" w:cs="Times New Roman"/>
          <w:sz w:val="24"/>
          <w:szCs w:val="24"/>
        </w:rPr>
        <w:t xml:space="preserve">, </w:t>
      </w:r>
      <w:r w:rsidR="00245EB3">
        <w:rPr>
          <w:rFonts w:ascii="Times New Roman" w:hAnsi="Times New Roman" w:cs="Times New Roman"/>
          <w:sz w:val="24"/>
          <w:szCs w:val="24"/>
        </w:rPr>
        <w:t>Pavol Bútor</w:t>
      </w:r>
    </w:p>
    <w:p w14:paraId="11FB2CA6" w14:textId="33330856" w:rsidR="00581D25" w:rsidRPr="00581D25" w:rsidRDefault="00581D25" w:rsidP="00581D2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606D97" w14:textId="77777777" w:rsidR="00537D05" w:rsidRDefault="00581D25" w:rsidP="00581D25">
      <w:pPr>
        <w:pStyle w:val="l3go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581D25">
        <w:rPr>
          <w:i/>
          <w:iCs/>
        </w:rPr>
        <w:t>Uznesenie bolo prijaté</w:t>
      </w:r>
      <w:r w:rsidRPr="00581D25">
        <w:rPr>
          <w:i/>
          <w:iCs/>
        </w:rPr>
        <w:tab/>
      </w:r>
    </w:p>
    <w:p w14:paraId="275202F0" w14:textId="77777777" w:rsidR="00537D05" w:rsidRDefault="00537D05" w:rsidP="00581D25">
      <w:pPr>
        <w:pStyle w:val="l3go"/>
        <w:shd w:val="clear" w:color="auto" w:fill="FFFFFF"/>
        <w:spacing w:before="0" w:beforeAutospacing="0" w:after="0" w:afterAutospacing="0"/>
        <w:jc w:val="both"/>
        <w:rPr>
          <w:i/>
          <w:iCs/>
        </w:rPr>
      </w:pPr>
    </w:p>
    <w:p w14:paraId="6BEC9566" w14:textId="7059279F" w:rsidR="00167C6D" w:rsidRDefault="00581D25" w:rsidP="00581D25">
      <w:pPr>
        <w:pStyle w:val="l3go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581D25">
        <w:rPr>
          <w:i/>
          <w:iCs/>
        </w:rPr>
        <w:tab/>
      </w:r>
      <w:r w:rsidRPr="00581D25">
        <w:rPr>
          <w:i/>
          <w:iCs/>
        </w:rPr>
        <w:tab/>
      </w:r>
    </w:p>
    <w:p w14:paraId="4DE98511" w14:textId="03F9D0B9" w:rsidR="00B75C3C" w:rsidRDefault="00537D05" w:rsidP="00B75C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D05">
        <w:rPr>
          <w:rFonts w:ascii="Times New Roman" w:hAnsi="Times New Roman" w:cs="Times New Roman"/>
          <w:b/>
          <w:sz w:val="24"/>
          <w:szCs w:val="24"/>
        </w:rPr>
        <w:t>6 Vyhodnotenie verejného obstarávania</w:t>
      </w:r>
    </w:p>
    <w:p w14:paraId="738DD223" w14:textId="205EF6F2" w:rsidR="005E29D8" w:rsidRPr="00532D88" w:rsidRDefault="00537D05" w:rsidP="005E29D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Ján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Šupica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2D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32D88" w:rsidRPr="00532D88">
        <w:rPr>
          <w:rFonts w:ascii="Times New Roman" w:hAnsi="Times New Roman" w:cs="Times New Roman"/>
          <w:bCs/>
          <w:sz w:val="24"/>
          <w:szCs w:val="24"/>
        </w:rPr>
        <w:t>informoval, že v</w:t>
      </w:r>
      <w:r w:rsidR="005E29D8" w:rsidRPr="00532D88">
        <w:rPr>
          <w:rFonts w:ascii="Times New Roman" w:hAnsi="Times New Roman" w:cs="Times New Roman"/>
          <w:bCs/>
          <w:sz w:val="24"/>
          <w:szCs w:val="24"/>
        </w:rPr>
        <w:t xml:space="preserve"> rámci verejného obstarávania boli predložené ponuky od troch uchádzačov, a to spoločností </w:t>
      </w:r>
      <w:r w:rsidR="00A47215">
        <w:rPr>
          <w:rFonts w:ascii="Times New Roman" w:hAnsi="Times New Roman" w:cs="Times New Roman"/>
          <w:bCs/>
          <w:sz w:val="24"/>
          <w:szCs w:val="24"/>
        </w:rPr>
        <w:t xml:space="preserve">AMES plus </w:t>
      </w:r>
      <w:proofErr w:type="spellStart"/>
      <w:r w:rsidR="00A47215">
        <w:rPr>
          <w:rFonts w:ascii="Times New Roman" w:hAnsi="Times New Roman" w:cs="Times New Roman"/>
          <w:bCs/>
          <w:sz w:val="24"/>
          <w:szCs w:val="24"/>
        </w:rPr>
        <w:t>s.r.o</w:t>
      </w:r>
      <w:proofErr w:type="spellEnd"/>
      <w:r w:rsidR="00A47215">
        <w:rPr>
          <w:rFonts w:ascii="Times New Roman" w:hAnsi="Times New Roman" w:cs="Times New Roman"/>
          <w:bCs/>
          <w:sz w:val="24"/>
          <w:szCs w:val="24"/>
        </w:rPr>
        <w:t xml:space="preserve">., RENOVIA </w:t>
      </w:r>
      <w:proofErr w:type="spellStart"/>
      <w:r w:rsidR="00A47215">
        <w:rPr>
          <w:rFonts w:ascii="Times New Roman" w:hAnsi="Times New Roman" w:cs="Times New Roman"/>
          <w:bCs/>
          <w:sz w:val="24"/>
          <w:szCs w:val="24"/>
        </w:rPr>
        <w:t>s.r.o</w:t>
      </w:r>
      <w:proofErr w:type="spellEnd"/>
      <w:r w:rsidR="00A47215">
        <w:rPr>
          <w:rFonts w:ascii="Times New Roman" w:hAnsi="Times New Roman" w:cs="Times New Roman"/>
          <w:bCs/>
          <w:sz w:val="24"/>
          <w:szCs w:val="24"/>
        </w:rPr>
        <w:t xml:space="preserve">. a STRABAG </w:t>
      </w:r>
      <w:proofErr w:type="spellStart"/>
      <w:r w:rsidR="00A47215">
        <w:rPr>
          <w:rFonts w:ascii="Times New Roman" w:hAnsi="Times New Roman" w:cs="Times New Roman"/>
          <w:bCs/>
          <w:sz w:val="24"/>
          <w:szCs w:val="24"/>
        </w:rPr>
        <w:t>s.r.o</w:t>
      </w:r>
      <w:proofErr w:type="spellEnd"/>
      <w:r w:rsidR="00A47215">
        <w:rPr>
          <w:rFonts w:ascii="Times New Roman" w:hAnsi="Times New Roman" w:cs="Times New Roman"/>
          <w:bCs/>
          <w:sz w:val="24"/>
          <w:szCs w:val="24"/>
        </w:rPr>
        <w:t>.</w:t>
      </w:r>
      <w:r w:rsidR="005E29D8" w:rsidRPr="00532D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215">
        <w:rPr>
          <w:rFonts w:ascii="Times New Roman" w:hAnsi="Times New Roman" w:cs="Times New Roman"/>
          <w:bCs/>
          <w:sz w:val="24"/>
          <w:szCs w:val="24"/>
        </w:rPr>
        <w:t>Ponuky boli komisionálne vyhodnotené a</w:t>
      </w:r>
      <w:r w:rsidR="005E29D8" w:rsidRPr="00532D88">
        <w:rPr>
          <w:rFonts w:ascii="Times New Roman" w:hAnsi="Times New Roman" w:cs="Times New Roman"/>
          <w:bCs/>
          <w:sz w:val="24"/>
          <w:szCs w:val="24"/>
        </w:rPr>
        <w:t xml:space="preserve"> ekonomicky najvýhodnejši</w:t>
      </w:r>
      <w:r w:rsidR="00A47215">
        <w:rPr>
          <w:rFonts w:ascii="Times New Roman" w:hAnsi="Times New Roman" w:cs="Times New Roman"/>
          <w:bCs/>
          <w:sz w:val="24"/>
          <w:szCs w:val="24"/>
        </w:rPr>
        <w:t>u</w:t>
      </w:r>
      <w:r w:rsidR="005E29D8" w:rsidRPr="00532D88">
        <w:rPr>
          <w:rFonts w:ascii="Times New Roman" w:hAnsi="Times New Roman" w:cs="Times New Roman"/>
          <w:bCs/>
          <w:sz w:val="24"/>
          <w:szCs w:val="24"/>
        </w:rPr>
        <w:t xml:space="preserve"> ponuk</w:t>
      </w:r>
      <w:r w:rsidR="00A47215">
        <w:rPr>
          <w:rFonts w:ascii="Times New Roman" w:hAnsi="Times New Roman" w:cs="Times New Roman"/>
          <w:bCs/>
          <w:sz w:val="24"/>
          <w:szCs w:val="24"/>
        </w:rPr>
        <w:t>u</w:t>
      </w:r>
      <w:r w:rsidR="005E29D8" w:rsidRPr="00532D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215">
        <w:rPr>
          <w:rFonts w:ascii="Times New Roman" w:hAnsi="Times New Roman" w:cs="Times New Roman"/>
          <w:bCs/>
          <w:sz w:val="24"/>
          <w:szCs w:val="24"/>
        </w:rPr>
        <w:t xml:space="preserve">predložila RENOVIA </w:t>
      </w:r>
      <w:proofErr w:type="spellStart"/>
      <w:r w:rsidR="00A47215">
        <w:rPr>
          <w:rFonts w:ascii="Times New Roman" w:hAnsi="Times New Roman" w:cs="Times New Roman"/>
          <w:bCs/>
          <w:sz w:val="24"/>
          <w:szCs w:val="24"/>
        </w:rPr>
        <w:t>s.r.o</w:t>
      </w:r>
      <w:proofErr w:type="spellEnd"/>
      <w:r w:rsidR="00A47215">
        <w:rPr>
          <w:rFonts w:ascii="Times New Roman" w:hAnsi="Times New Roman" w:cs="Times New Roman"/>
          <w:bCs/>
          <w:sz w:val="24"/>
          <w:szCs w:val="24"/>
        </w:rPr>
        <w:t>..</w:t>
      </w:r>
    </w:p>
    <w:p w14:paraId="12BB35C0" w14:textId="435B7090" w:rsidR="00537D05" w:rsidRPr="00532D88" w:rsidRDefault="005E29D8" w:rsidP="00532D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9D8">
        <w:rPr>
          <w:rFonts w:ascii="Times New Roman" w:hAnsi="Times New Roman" w:cs="Times New Roman"/>
          <w:bCs/>
          <w:sz w:val="24"/>
          <w:szCs w:val="24"/>
        </w:rPr>
        <w:t>Po schválení rozpočtového opatrenia bude obec pokračovať v ďalších krokoch verejného obstarávania v súlade s platnými právnymi predpismi s cieľom uzatvoriť zmluvu s úspešným uchádzačom.</w:t>
      </w:r>
    </w:p>
    <w:p w14:paraId="07CB3843" w14:textId="77777777" w:rsidR="00537D05" w:rsidRPr="00537D05" w:rsidRDefault="00537D05" w:rsidP="00537D05">
      <w:pPr>
        <w:pStyle w:val="l3go"/>
        <w:shd w:val="clear" w:color="auto" w:fill="FFFFFF"/>
        <w:spacing w:before="240" w:beforeAutospacing="0" w:after="0" w:afterAutospacing="0"/>
        <w:jc w:val="both"/>
        <w:rPr>
          <w:b/>
          <w:bCs/>
          <w:u w:val="single"/>
        </w:rPr>
      </w:pPr>
      <w:bookmarkStart w:id="3" w:name="_Hlk232517149"/>
      <w:r w:rsidRPr="00537D05">
        <w:rPr>
          <w:b/>
          <w:bCs/>
          <w:u w:val="single"/>
        </w:rPr>
        <w:t>Uznesenie č. 250 zo dňa 18.06.2026</w:t>
      </w:r>
    </w:p>
    <w:p w14:paraId="1A3A0B2E" w14:textId="77777777" w:rsidR="00537D05" w:rsidRPr="00537D05" w:rsidRDefault="00537D05" w:rsidP="00537D05">
      <w:pPr>
        <w:tabs>
          <w:tab w:val="left" w:pos="6240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37D05">
        <w:rPr>
          <w:rFonts w:ascii="Times New Roman" w:hAnsi="Times New Roman" w:cs="Times New Roman"/>
          <w:sz w:val="24"/>
          <w:szCs w:val="24"/>
        </w:rPr>
        <w:t>Obecné zastupiteľstvo vo Vidinej</w:t>
      </w:r>
      <w:r w:rsidRPr="00537D05">
        <w:rPr>
          <w:rFonts w:ascii="Times New Roman" w:hAnsi="Times New Roman" w:cs="Times New Roman"/>
          <w:sz w:val="24"/>
          <w:szCs w:val="24"/>
        </w:rPr>
        <w:tab/>
      </w:r>
    </w:p>
    <w:p w14:paraId="3FCB96F6" w14:textId="77777777" w:rsidR="00537D05" w:rsidRPr="00537D05" w:rsidRDefault="00537D05" w:rsidP="00537D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B3E80" w14:textId="77777777" w:rsidR="00537D05" w:rsidRPr="00537D05" w:rsidRDefault="00537D05" w:rsidP="00537D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7D05">
        <w:rPr>
          <w:rFonts w:ascii="Times New Roman" w:hAnsi="Times New Roman" w:cs="Times New Roman"/>
          <w:b/>
          <w:bCs/>
          <w:sz w:val="24"/>
          <w:szCs w:val="24"/>
        </w:rPr>
        <w:t>A. BERIE NA VEDOMIE</w:t>
      </w:r>
    </w:p>
    <w:p w14:paraId="2D4973E4" w14:textId="77777777" w:rsidR="00537D05" w:rsidRPr="00537D05" w:rsidRDefault="00537D05" w:rsidP="00537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EFBEED" w14:textId="77777777" w:rsidR="00537D05" w:rsidRPr="00537D05" w:rsidRDefault="00537D05" w:rsidP="00537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227577514"/>
      <w:r w:rsidRPr="00537D05">
        <w:rPr>
          <w:rFonts w:ascii="Times New Roman" w:hAnsi="Times New Roman" w:cs="Times New Roman"/>
          <w:bCs/>
          <w:sz w:val="24"/>
          <w:szCs w:val="24"/>
        </w:rPr>
        <w:t>Výsledok verejného obstarávania „Oprava miestnych komunikácií v Obci Vidiná“</w:t>
      </w:r>
    </w:p>
    <w:p w14:paraId="097C9249" w14:textId="77777777" w:rsidR="00537D05" w:rsidRPr="00537D05" w:rsidRDefault="00537D05" w:rsidP="00537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049FEA" w14:textId="77777777" w:rsidR="00537D05" w:rsidRPr="00537D05" w:rsidRDefault="00537D05" w:rsidP="00537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D05">
        <w:rPr>
          <w:rFonts w:ascii="Times New Roman" w:hAnsi="Times New Roman" w:cs="Times New Roman"/>
          <w:b/>
          <w:sz w:val="24"/>
          <w:szCs w:val="24"/>
        </w:rPr>
        <w:t>B. POVERUJE</w:t>
      </w:r>
    </w:p>
    <w:bookmarkEnd w:id="4"/>
    <w:p w14:paraId="4B77799F" w14:textId="77777777" w:rsidR="00537D05" w:rsidRPr="00537D05" w:rsidRDefault="00537D05" w:rsidP="00537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81A9A5" w14:textId="77777777" w:rsidR="00537D05" w:rsidRPr="00537D05" w:rsidRDefault="00537D05" w:rsidP="00537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D05">
        <w:rPr>
          <w:rFonts w:ascii="Times New Roman" w:hAnsi="Times New Roman" w:cs="Times New Roman"/>
          <w:bCs/>
          <w:sz w:val="24"/>
          <w:szCs w:val="24"/>
        </w:rPr>
        <w:t>Starostu obce k uzatvoreniu zmluvy s víťazom verejného obstarávanie na „Opravu miestnych komunikácií v obci Vidiná.“</w:t>
      </w:r>
      <w:bookmarkEnd w:id="3"/>
    </w:p>
    <w:p w14:paraId="2655F376" w14:textId="77777777" w:rsidR="00537D05" w:rsidRPr="00537D05" w:rsidRDefault="00537D05" w:rsidP="00537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9CB83" w14:textId="77777777" w:rsidR="00537D05" w:rsidRPr="00537D05" w:rsidRDefault="00537D05" w:rsidP="00537D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B12BAB" w14:textId="77777777" w:rsidR="00537D05" w:rsidRPr="00537D05" w:rsidRDefault="00537D05" w:rsidP="00537D0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7D05">
        <w:rPr>
          <w:rFonts w:ascii="Times New Roman" w:hAnsi="Times New Roman" w:cs="Times New Roman"/>
          <w:sz w:val="24"/>
          <w:szCs w:val="24"/>
          <w:u w:val="single"/>
        </w:rPr>
        <w:t>Hlasovanie:</w:t>
      </w:r>
    </w:p>
    <w:p w14:paraId="42E5191C" w14:textId="77777777" w:rsidR="00537D05" w:rsidRPr="00537D05" w:rsidRDefault="00537D05" w:rsidP="00537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126C7" w14:textId="77777777" w:rsidR="00537D05" w:rsidRPr="00537D05" w:rsidRDefault="00537D05" w:rsidP="00537D0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537D05">
        <w:rPr>
          <w:rFonts w:ascii="Times New Roman" w:hAnsi="Times New Roman" w:cs="Times New Roman"/>
          <w:b/>
          <w:sz w:val="24"/>
          <w:szCs w:val="24"/>
        </w:rPr>
        <w:t>ZA</w:t>
      </w:r>
      <w:r w:rsidRPr="00537D05">
        <w:rPr>
          <w:rFonts w:ascii="Times New Roman" w:hAnsi="Times New Roman" w:cs="Times New Roman"/>
          <w:sz w:val="24"/>
          <w:szCs w:val="24"/>
        </w:rPr>
        <w:tab/>
        <w:t>7</w:t>
      </w:r>
      <w:r w:rsidRPr="00537D05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537D05">
        <w:rPr>
          <w:rFonts w:ascii="Times New Roman" w:hAnsi="Times New Roman" w:cs="Times New Roman"/>
          <w:sz w:val="24"/>
          <w:szCs w:val="24"/>
        </w:rPr>
        <w:t>Antalič</w:t>
      </w:r>
      <w:proofErr w:type="spellEnd"/>
      <w:r w:rsidRPr="00537D05">
        <w:rPr>
          <w:rFonts w:ascii="Times New Roman" w:hAnsi="Times New Roman" w:cs="Times New Roman"/>
          <w:sz w:val="24"/>
          <w:szCs w:val="24"/>
        </w:rPr>
        <w:t xml:space="preserve">, Emília Gajdošová, Emília </w:t>
      </w:r>
      <w:proofErr w:type="spellStart"/>
      <w:r w:rsidRPr="00537D05">
        <w:rPr>
          <w:rFonts w:ascii="Times New Roman" w:hAnsi="Times New Roman" w:cs="Times New Roman"/>
          <w:sz w:val="24"/>
          <w:szCs w:val="24"/>
        </w:rPr>
        <w:t>Boltvanová</w:t>
      </w:r>
      <w:proofErr w:type="spellEnd"/>
      <w:r w:rsidRPr="00537D05">
        <w:rPr>
          <w:rFonts w:ascii="Times New Roman" w:hAnsi="Times New Roman" w:cs="Times New Roman"/>
          <w:sz w:val="24"/>
          <w:szCs w:val="24"/>
        </w:rPr>
        <w:t xml:space="preserve">, Vladimír </w:t>
      </w:r>
      <w:proofErr w:type="spellStart"/>
      <w:r w:rsidRPr="00537D05">
        <w:rPr>
          <w:rFonts w:ascii="Times New Roman" w:hAnsi="Times New Roman" w:cs="Times New Roman"/>
          <w:sz w:val="24"/>
          <w:szCs w:val="24"/>
        </w:rPr>
        <w:t>Ragač</w:t>
      </w:r>
      <w:proofErr w:type="spellEnd"/>
      <w:r w:rsidRPr="00537D05">
        <w:rPr>
          <w:rFonts w:ascii="Times New Roman" w:hAnsi="Times New Roman" w:cs="Times New Roman"/>
          <w:sz w:val="24"/>
          <w:szCs w:val="24"/>
        </w:rPr>
        <w:t xml:space="preserve">, Bc. Róbert </w:t>
      </w:r>
      <w:proofErr w:type="spellStart"/>
      <w:r w:rsidRPr="00537D05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Pr="00537D05">
        <w:rPr>
          <w:rFonts w:ascii="Times New Roman" w:hAnsi="Times New Roman" w:cs="Times New Roman"/>
          <w:sz w:val="24"/>
          <w:szCs w:val="24"/>
        </w:rPr>
        <w:t xml:space="preserve">, Peter Šupina, Miroslav </w:t>
      </w:r>
      <w:proofErr w:type="spellStart"/>
      <w:r w:rsidRPr="00537D05">
        <w:rPr>
          <w:rFonts w:ascii="Times New Roman" w:hAnsi="Times New Roman" w:cs="Times New Roman"/>
          <w:sz w:val="24"/>
          <w:szCs w:val="24"/>
        </w:rPr>
        <w:t>Kumštár</w:t>
      </w:r>
      <w:proofErr w:type="spellEnd"/>
    </w:p>
    <w:p w14:paraId="493997CE" w14:textId="77777777" w:rsidR="00537D05" w:rsidRPr="00537D05" w:rsidRDefault="00537D05" w:rsidP="00537D0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537D05">
        <w:rPr>
          <w:rFonts w:ascii="Times New Roman" w:hAnsi="Times New Roman" w:cs="Times New Roman"/>
          <w:b/>
          <w:sz w:val="24"/>
          <w:szCs w:val="24"/>
        </w:rPr>
        <w:t>PROTI</w:t>
      </w:r>
      <w:r w:rsidRPr="00537D05">
        <w:rPr>
          <w:rFonts w:ascii="Times New Roman" w:hAnsi="Times New Roman" w:cs="Times New Roman"/>
          <w:sz w:val="24"/>
          <w:szCs w:val="24"/>
        </w:rPr>
        <w:tab/>
        <w:t>0</w:t>
      </w:r>
      <w:r w:rsidRPr="00537D05">
        <w:rPr>
          <w:rFonts w:ascii="Times New Roman" w:hAnsi="Times New Roman" w:cs="Times New Roman"/>
          <w:sz w:val="24"/>
          <w:szCs w:val="24"/>
        </w:rPr>
        <w:tab/>
      </w:r>
    </w:p>
    <w:p w14:paraId="418188D0" w14:textId="77777777" w:rsidR="00537D05" w:rsidRPr="00537D05" w:rsidRDefault="00537D05" w:rsidP="00537D0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537D05">
        <w:rPr>
          <w:rFonts w:ascii="Times New Roman" w:hAnsi="Times New Roman" w:cs="Times New Roman"/>
          <w:b/>
          <w:sz w:val="24"/>
          <w:szCs w:val="24"/>
        </w:rPr>
        <w:t>ZDRŽAL SA</w:t>
      </w:r>
      <w:r w:rsidRPr="00537D05">
        <w:rPr>
          <w:rFonts w:ascii="Times New Roman" w:hAnsi="Times New Roman" w:cs="Times New Roman"/>
          <w:sz w:val="24"/>
          <w:szCs w:val="24"/>
        </w:rPr>
        <w:tab/>
        <w:t>0</w:t>
      </w:r>
      <w:r w:rsidRPr="00537D05">
        <w:rPr>
          <w:rFonts w:ascii="Times New Roman" w:hAnsi="Times New Roman" w:cs="Times New Roman"/>
          <w:sz w:val="24"/>
          <w:szCs w:val="24"/>
        </w:rPr>
        <w:tab/>
      </w:r>
    </w:p>
    <w:p w14:paraId="216A5846" w14:textId="77777777" w:rsidR="00537D05" w:rsidRPr="00537D05" w:rsidRDefault="00537D05" w:rsidP="00537D0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537D05">
        <w:rPr>
          <w:rFonts w:ascii="Times New Roman" w:hAnsi="Times New Roman" w:cs="Times New Roman"/>
          <w:b/>
          <w:sz w:val="24"/>
          <w:szCs w:val="24"/>
        </w:rPr>
        <w:t>NEPRÍTOMNÍ</w:t>
      </w:r>
      <w:r w:rsidRPr="00537D05">
        <w:rPr>
          <w:rFonts w:ascii="Times New Roman" w:hAnsi="Times New Roman" w:cs="Times New Roman"/>
          <w:sz w:val="24"/>
          <w:szCs w:val="24"/>
        </w:rPr>
        <w:tab/>
        <w:t>2</w:t>
      </w:r>
      <w:r w:rsidRPr="00537D05">
        <w:rPr>
          <w:rFonts w:ascii="Times New Roman" w:hAnsi="Times New Roman" w:cs="Times New Roman"/>
          <w:sz w:val="24"/>
          <w:szCs w:val="24"/>
        </w:rPr>
        <w:tab/>
        <w:t xml:space="preserve">Mgr. art. Miroslav </w:t>
      </w:r>
      <w:proofErr w:type="spellStart"/>
      <w:r w:rsidRPr="00537D05">
        <w:rPr>
          <w:rFonts w:ascii="Times New Roman" w:hAnsi="Times New Roman" w:cs="Times New Roman"/>
          <w:sz w:val="24"/>
          <w:szCs w:val="24"/>
        </w:rPr>
        <w:t>Janšto</w:t>
      </w:r>
      <w:proofErr w:type="spellEnd"/>
      <w:r w:rsidRPr="00537D05">
        <w:rPr>
          <w:rFonts w:ascii="Times New Roman" w:hAnsi="Times New Roman" w:cs="Times New Roman"/>
          <w:sz w:val="24"/>
          <w:szCs w:val="24"/>
        </w:rPr>
        <w:t xml:space="preserve">, Pavol Bútor </w:t>
      </w:r>
    </w:p>
    <w:p w14:paraId="07C93E90" w14:textId="77777777" w:rsidR="00537D05" w:rsidRPr="00537D05" w:rsidRDefault="00537D05" w:rsidP="00537D0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19EBF5B5" w14:textId="0A6D44C1" w:rsidR="00537D05" w:rsidRPr="00537D05" w:rsidRDefault="00537D05" w:rsidP="00537D0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7D05">
        <w:rPr>
          <w:rFonts w:ascii="Times New Roman" w:hAnsi="Times New Roman" w:cs="Times New Roman"/>
          <w:i/>
          <w:iCs/>
          <w:sz w:val="24"/>
          <w:szCs w:val="24"/>
        </w:rPr>
        <w:t>Uznesenie bolo prijat</w:t>
      </w:r>
      <w:r w:rsidR="00485FD7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537D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7D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7D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7D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7D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7D0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59ADDCB" w14:textId="5EC89969" w:rsidR="0006435F" w:rsidRDefault="00537D05" w:rsidP="00537D05">
      <w:pPr>
        <w:tabs>
          <w:tab w:val="left" w:pos="2268"/>
          <w:tab w:val="left" w:pos="2835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7 Zmluva ENVI – PAK,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05E697AC" w14:textId="1139C3DE" w:rsidR="00485FD7" w:rsidRPr="004A0213" w:rsidRDefault="0006435F" w:rsidP="004A0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Ing. Ján </w:t>
      </w:r>
      <w:proofErr w:type="spellStart"/>
      <w:r>
        <w:rPr>
          <w:b/>
        </w:rPr>
        <w:t>Šupica</w:t>
      </w:r>
      <w:proofErr w:type="spellEnd"/>
      <w:r>
        <w:rPr>
          <w:b/>
        </w:rPr>
        <w:t xml:space="preserve"> – </w:t>
      </w:r>
      <w:r w:rsidR="00537D05">
        <w:rPr>
          <w:b/>
        </w:rPr>
        <w:t xml:space="preserve"> </w:t>
      </w:r>
      <w:r w:rsidR="00485FD7" w:rsidRPr="004A0213">
        <w:rPr>
          <w:rFonts w:ascii="Times New Roman" w:hAnsi="Times New Roman" w:cs="Times New Roman"/>
          <w:sz w:val="24"/>
          <w:szCs w:val="24"/>
        </w:rPr>
        <w:t>informoval poslancov o návrhu uzatvorenia Zmluvy č. RZ-SVGE061202601, uzatvorenej podľa § 269 ods. 2 zákona č. 513/1991 Zb. Obchodného zákonníka v znení neskorších právnych predpisov a podľa § 59 ods. 2 zákona č. 79/2015 Z. z. o odpadoch a o zmene a doplnení niektorých zákonov.</w:t>
      </w:r>
    </w:p>
    <w:p w14:paraId="508325CE" w14:textId="701BC4B5" w:rsidR="00537D05" w:rsidRPr="004A0213" w:rsidRDefault="00485FD7" w:rsidP="004A0213">
      <w:pPr>
        <w:jc w:val="both"/>
        <w:rPr>
          <w:rFonts w:ascii="Times New Roman" w:hAnsi="Times New Roman" w:cs="Times New Roman"/>
          <w:sz w:val="24"/>
          <w:szCs w:val="24"/>
        </w:rPr>
      </w:pPr>
      <w:r w:rsidRPr="004A0213">
        <w:rPr>
          <w:rFonts w:ascii="Times New Roman" w:hAnsi="Times New Roman" w:cs="Times New Roman"/>
          <w:sz w:val="24"/>
          <w:szCs w:val="24"/>
        </w:rPr>
        <w:t>Predmetom zmluvy je zabezpečenie plnenia povinností obce vyplývajúcich zo zákona o odpadoch prostredníctvom organizácie zodpovednosti výrobcov. Zmluva bude uzatvorená medzi Obcou Vidiná a príslušnou zmluvnou stranou za podmienok uvedených v návrhu zmluvy.</w:t>
      </w:r>
    </w:p>
    <w:p w14:paraId="4DCEABAA" w14:textId="77777777" w:rsidR="003B4879" w:rsidRDefault="003B4879" w:rsidP="003B4879">
      <w:pPr>
        <w:pStyle w:val="l3go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  <w:r w:rsidRPr="003B4879">
        <w:rPr>
          <w:b/>
          <w:bCs/>
          <w:u w:val="single"/>
        </w:rPr>
        <w:t>Uznesenie č. 251 zo dňa 18.06.2026</w:t>
      </w:r>
    </w:p>
    <w:p w14:paraId="7DC19F47" w14:textId="77777777" w:rsidR="003B4879" w:rsidRPr="003B4879" w:rsidRDefault="003B4879" w:rsidP="003B4879">
      <w:pPr>
        <w:pStyle w:val="l3go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</w:p>
    <w:p w14:paraId="0C9C79B8" w14:textId="77777777" w:rsidR="003B4879" w:rsidRPr="003B4879" w:rsidRDefault="003B4879" w:rsidP="003B4879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Obecné zastupiteľstvo vo Vidinej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69F63CF7" w14:textId="77777777" w:rsidR="003B4879" w:rsidRPr="003B4879" w:rsidRDefault="003B4879" w:rsidP="003B4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DC79E" w14:textId="77777777" w:rsidR="003B4879" w:rsidRPr="003B4879" w:rsidRDefault="003B4879" w:rsidP="003B4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879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282FC3DA" w14:textId="77777777" w:rsidR="003B4879" w:rsidRPr="003B4879" w:rsidRDefault="003B4879" w:rsidP="003B4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958AA" w14:textId="4A630F1A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 xml:space="preserve">Zmluvu č. RZ-SVGE061202601 uzatvorenú podľa § 269 ods. 2 zákona č. 513/1991 Zb. Obchodného zákonníka v znení neskorších právnych predpisov a súčasne podľa </w:t>
      </w:r>
      <w:r w:rsidR="00F07C97">
        <w:rPr>
          <w:rFonts w:ascii="Times New Roman" w:hAnsi="Times New Roman" w:cs="Times New Roman"/>
          <w:sz w:val="24"/>
          <w:szCs w:val="24"/>
        </w:rPr>
        <w:t>§</w:t>
      </w:r>
      <w:r w:rsidRPr="003B4879">
        <w:rPr>
          <w:rFonts w:ascii="Times New Roman" w:hAnsi="Times New Roman" w:cs="Times New Roman"/>
          <w:sz w:val="24"/>
          <w:szCs w:val="24"/>
        </w:rPr>
        <w:t xml:space="preserve"> 59 ods. 2 zákona č. 79/2015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>. o o</w:t>
      </w:r>
      <w:r w:rsidR="00D927AD">
        <w:rPr>
          <w:rFonts w:ascii="Times New Roman" w:hAnsi="Times New Roman" w:cs="Times New Roman"/>
          <w:sz w:val="24"/>
          <w:szCs w:val="24"/>
        </w:rPr>
        <w:t>d</w:t>
      </w:r>
      <w:r w:rsidRPr="003B4879">
        <w:rPr>
          <w:rFonts w:ascii="Times New Roman" w:hAnsi="Times New Roman" w:cs="Times New Roman"/>
          <w:sz w:val="24"/>
          <w:szCs w:val="24"/>
        </w:rPr>
        <w:t xml:space="preserve">padoch a o zmene a doplnení niektorých zákonov </w:t>
      </w:r>
    </w:p>
    <w:p w14:paraId="094B3CC4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6D7DD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4879">
        <w:rPr>
          <w:rFonts w:ascii="Times New Roman" w:hAnsi="Times New Roman" w:cs="Times New Roman"/>
          <w:sz w:val="24"/>
          <w:szCs w:val="24"/>
          <w:u w:val="single"/>
        </w:rPr>
        <w:t>Hlasovanie:</w:t>
      </w:r>
    </w:p>
    <w:p w14:paraId="5273F6A7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A3571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ZA</w:t>
      </w:r>
      <w:r w:rsidRPr="003B4879">
        <w:rPr>
          <w:rFonts w:ascii="Times New Roman" w:hAnsi="Times New Roman" w:cs="Times New Roman"/>
          <w:sz w:val="24"/>
          <w:szCs w:val="24"/>
        </w:rPr>
        <w:tab/>
        <w:t>7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Antalič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Emília Gajdošová, Emília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Boltvanová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Vladimír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Ragač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Bc. Róbert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Peter Šupina, Miroslav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Kumštár</w:t>
      </w:r>
      <w:proofErr w:type="spellEnd"/>
      <w:r w:rsidRPr="003B4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71028B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PROTI</w:t>
      </w:r>
      <w:r w:rsidRPr="003B4879">
        <w:rPr>
          <w:rFonts w:ascii="Times New Roman" w:hAnsi="Times New Roman" w:cs="Times New Roman"/>
          <w:sz w:val="24"/>
          <w:szCs w:val="24"/>
        </w:rPr>
        <w:tab/>
        <w:t>0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7F7B8E2C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ZDRŽAL SA</w:t>
      </w:r>
      <w:r w:rsidRPr="003B4879">
        <w:rPr>
          <w:rFonts w:ascii="Times New Roman" w:hAnsi="Times New Roman" w:cs="Times New Roman"/>
          <w:sz w:val="24"/>
          <w:szCs w:val="24"/>
        </w:rPr>
        <w:tab/>
        <w:t>0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420A1B9B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NEPRÍTOMNÍ</w:t>
      </w:r>
      <w:r w:rsidRPr="003B4879">
        <w:rPr>
          <w:rFonts w:ascii="Times New Roman" w:hAnsi="Times New Roman" w:cs="Times New Roman"/>
          <w:sz w:val="24"/>
          <w:szCs w:val="24"/>
        </w:rPr>
        <w:tab/>
        <w:t>2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Mgr. art. Miroslav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Janšto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Pavol Bútor </w:t>
      </w:r>
    </w:p>
    <w:p w14:paraId="18D1D943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5888B8C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5E5A25" w14:textId="77777777" w:rsidR="003B4879" w:rsidRPr="003B4879" w:rsidRDefault="003B4879" w:rsidP="003B487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879">
        <w:rPr>
          <w:rFonts w:ascii="Times New Roman" w:hAnsi="Times New Roman" w:cs="Times New Roman"/>
          <w:i/>
          <w:iCs/>
          <w:sz w:val="24"/>
          <w:szCs w:val="24"/>
        </w:rPr>
        <w:t>Uznesenie bolo prijaté</w:t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8B50094" w14:textId="77777777" w:rsidR="003B4879" w:rsidRDefault="003B4879" w:rsidP="003B4879">
      <w:pPr>
        <w:rPr>
          <w:i/>
          <w:iCs/>
        </w:rPr>
      </w:pPr>
    </w:p>
    <w:p w14:paraId="1DD7EA0B" w14:textId="77777777" w:rsidR="00537D05" w:rsidRDefault="00537D05" w:rsidP="00537D05">
      <w:pPr>
        <w:tabs>
          <w:tab w:val="center" w:pos="7371"/>
        </w:tabs>
        <w:spacing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14:paraId="44A93EDD" w14:textId="207FE7E2" w:rsidR="003B4879" w:rsidRDefault="003B4879" w:rsidP="003B4879">
      <w:pPr>
        <w:tabs>
          <w:tab w:val="left" w:pos="2268"/>
          <w:tab w:val="left" w:pos="2835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8 Rôzne</w:t>
      </w:r>
    </w:p>
    <w:p w14:paraId="2052A14C" w14:textId="07D9360A" w:rsidR="00485FD7" w:rsidRDefault="000D557B" w:rsidP="003B4879">
      <w:pPr>
        <w:tabs>
          <w:tab w:val="left" w:pos="2268"/>
          <w:tab w:val="left" w:pos="2835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a) </w:t>
      </w:r>
      <w:r w:rsidRPr="000D557B">
        <w:rPr>
          <w:rFonts w:ascii="Times New Roman" w:hAnsi="Times New Roman" w:cs="Times New Roman"/>
          <w:b/>
          <w:bCs/>
          <w:iCs/>
          <w:sz w:val="24"/>
          <w:szCs w:val="24"/>
        </w:rPr>
        <w:t>Určenie volebného obvodu a počtu poslancov pre voľby do orgánov samosprávy obcí v roku 202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</w:p>
    <w:p w14:paraId="081D147A" w14:textId="1B435B3E" w:rsidR="00485FD7" w:rsidRPr="00485FD7" w:rsidRDefault="00485FD7" w:rsidP="003B4879">
      <w:pPr>
        <w:tabs>
          <w:tab w:val="left" w:pos="2268"/>
          <w:tab w:val="left" w:pos="2835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Ing. Ján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Šupica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Pr="00485FD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A0213">
        <w:rPr>
          <w:rFonts w:ascii="Times New Roman" w:hAnsi="Times New Roman" w:cs="Times New Roman"/>
          <w:iCs/>
          <w:sz w:val="24"/>
          <w:szCs w:val="24"/>
        </w:rPr>
        <w:t>informoval, že podľa zákona č. 369/1990 Zb. o obecnom zriadení určí o</w:t>
      </w:r>
      <w:r w:rsidR="004A0213" w:rsidRPr="004A0213">
        <w:rPr>
          <w:rFonts w:ascii="Times New Roman" w:hAnsi="Times New Roman" w:cs="Times New Roman"/>
          <w:iCs/>
          <w:sz w:val="24"/>
          <w:szCs w:val="24"/>
        </w:rPr>
        <w:t xml:space="preserve">becné zastupiteľstvo </w:t>
      </w:r>
      <w:r w:rsidR="007B490C">
        <w:rPr>
          <w:rFonts w:ascii="Times New Roman" w:hAnsi="Times New Roman" w:cs="Times New Roman"/>
          <w:iCs/>
          <w:sz w:val="24"/>
          <w:szCs w:val="24"/>
        </w:rPr>
        <w:t xml:space="preserve">pred voľbami </w:t>
      </w:r>
      <w:r w:rsidR="004A0213" w:rsidRPr="004A0213">
        <w:rPr>
          <w:rFonts w:ascii="Times New Roman" w:hAnsi="Times New Roman" w:cs="Times New Roman"/>
          <w:iCs/>
          <w:sz w:val="24"/>
          <w:szCs w:val="24"/>
        </w:rPr>
        <w:t xml:space="preserve">podľa počtu obyvateľov obce </w:t>
      </w:r>
      <w:r w:rsidRPr="00485FD7">
        <w:rPr>
          <w:rFonts w:ascii="Times New Roman" w:hAnsi="Times New Roman" w:cs="Times New Roman"/>
          <w:iCs/>
          <w:sz w:val="24"/>
          <w:szCs w:val="24"/>
        </w:rPr>
        <w:t>poč</w:t>
      </w:r>
      <w:r w:rsidR="004A0213">
        <w:rPr>
          <w:rFonts w:ascii="Times New Roman" w:hAnsi="Times New Roman" w:cs="Times New Roman"/>
          <w:iCs/>
          <w:sz w:val="24"/>
          <w:szCs w:val="24"/>
        </w:rPr>
        <w:t>et volených</w:t>
      </w:r>
      <w:r w:rsidRPr="00485FD7">
        <w:rPr>
          <w:rFonts w:ascii="Times New Roman" w:hAnsi="Times New Roman" w:cs="Times New Roman"/>
          <w:iCs/>
          <w:sz w:val="24"/>
          <w:szCs w:val="24"/>
        </w:rPr>
        <w:t xml:space="preserve"> poslancov </w:t>
      </w:r>
      <w:r w:rsidR="004A02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FD7">
        <w:rPr>
          <w:rFonts w:ascii="Times New Roman" w:hAnsi="Times New Roman" w:cs="Times New Roman"/>
          <w:iCs/>
          <w:sz w:val="24"/>
          <w:szCs w:val="24"/>
        </w:rPr>
        <w:t>pre voľby do orgánov samosprávy obcí v roku 2026</w:t>
      </w:r>
      <w:r w:rsidR="004A0213">
        <w:rPr>
          <w:rFonts w:ascii="Times New Roman" w:hAnsi="Times New Roman" w:cs="Times New Roman"/>
          <w:iCs/>
          <w:sz w:val="24"/>
          <w:szCs w:val="24"/>
        </w:rPr>
        <w:t xml:space="preserve"> a zároveň u</w:t>
      </w:r>
      <w:r w:rsidR="007B490C">
        <w:rPr>
          <w:rFonts w:ascii="Times New Roman" w:hAnsi="Times New Roman" w:cs="Times New Roman"/>
          <w:iCs/>
          <w:sz w:val="24"/>
          <w:szCs w:val="24"/>
        </w:rPr>
        <w:t>r</w:t>
      </w:r>
      <w:r w:rsidR="004A0213">
        <w:rPr>
          <w:rFonts w:ascii="Times New Roman" w:hAnsi="Times New Roman" w:cs="Times New Roman"/>
          <w:iCs/>
          <w:sz w:val="24"/>
          <w:szCs w:val="24"/>
        </w:rPr>
        <w:t>čí aj volebný obvod</w:t>
      </w:r>
      <w:r w:rsidRPr="00485FD7">
        <w:rPr>
          <w:rFonts w:ascii="Times New Roman" w:hAnsi="Times New Roman" w:cs="Times New Roman"/>
          <w:iCs/>
          <w:sz w:val="24"/>
          <w:szCs w:val="24"/>
        </w:rPr>
        <w:t xml:space="preserve">. V súlade s príslušnými ustanoveniami zákona </w:t>
      </w:r>
      <w:r w:rsidR="007B490C">
        <w:rPr>
          <w:rFonts w:ascii="Times New Roman" w:hAnsi="Times New Roman" w:cs="Times New Roman"/>
          <w:iCs/>
          <w:sz w:val="24"/>
          <w:szCs w:val="24"/>
        </w:rPr>
        <w:t xml:space="preserve">starosta navrhol, </w:t>
      </w:r>
      <w:r w:rsidRPr="00485FD7">
        <w:rPr>
          <w:rFonts w:ascii="Times New Roman" w:hAnsi="Times New Roman" w:cs="Times New Roman"/>
          <w:iCs/>
          <w:sz w:val="24"/>
          <w:szCs w:val="24"/>
        </w:rPr>
        <w:t>aby obec</w:t>
      </w:r>
      <w:r w:rsidR="007B490C">
        <w:rPr>
          <w:rFonts w:ascii="Times New Roman" w:hAnsi="Times New Roman" w:cs="Times New Roman"/>
          <w:iCs/>
          <w:sz w:val="24"/>
          <w:szCs w:val="24"/>
        </w:rPr>
        <w:t xml:space="preserve"> rovnako doteraz </w:t>
      </w:r>
      <w:r w:rsidRPr="00485F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490C">
        <w:rPr>
          <w:rFonts w:ascii="Times New Roman" w:hAnsi="Times New Roman" w:cs="Times New Roman"/>
          <w:iCs/>
          <w:sz w:val="24"/>
          <w:szCs w:val="24"/>
        </w:rPr>
        <w:t>u</w:t>
      </w:r>
      <w:r w:rsidRPr="00485FD7">
        <w:rPr>
          <w:rFonts w:ascii="Times New Roman" w:hAnsi="Times New Roman" w:cs="Times New Roman"/>
          <w:iCs/>
          <w:sz w:val="24"/>
          <w:szCs w:val="24"/>
        </w:rPr>
        <w:t xml:space="preserve">tvorila jeden volebný obvod, v ktorom sa bude voliť 9 poslancov </w:t>
      </w:r>
      <w:r w:rsidR="007B490C">
        <w:rPr>
          <w:rFonts w:ascii="Times New Roman" w:hAnsi="Times New Roman" w:cs="Times New Roman"/>
          <w:iCs/>
          <w:sz w:val="24"/>
          <w:szCs w:val="24"/>
        </w:rPr>
        <w:t>o</w:t>
      </w:r>
      <w:r w:rsidRPr="00485FD7">
        <w:rPr>
          <w:rFonts w:ascii="Times New Roman" w:hAnsi="Times New Roman" w:cs="Times New Roman"/>
          <w:iCs/>
          <w:sz w:val="24"/>
          <w:szCs w:val="24"/>
        </w:rPr>
        <w:t>becného zastupiteľstva</w:t>
      </w:r>
      <w:r w:rsidR="007B490C">
        <w:rPr>
          <w:rFonts w:ascii="Times New Roman" w:hAnsi="Times New Roman" w:cs="Times New Roman"/>
          <w:iCs/>
          <w:sz w:val="24"/>
          <w:szCs w:val="24"/>
        </w:rPr>
        <w:t>,</w:t>
      </w:r>
    </w:p>
    <w:p w14:paraId="3775C19E" w14:textId="77777777" w:rsidR="003B4879" w:rsidRDefault="003B4879" w:rsidP="003B4879">
      <w:pPr>
        <w:pStyle w:val="l3go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  <w:r w:rsidRPr="003B4879">
        <w:rPr>
          <w:b/>
          <w:bCs/>
          <w:u w:val="single"/>
        </w:rPr>
        <w:t>Uznesenie č. 252 zo dňa 18.06.2026</w:t>
      </w:r>
    </w:p>
    <w:p w14:paraId="188C895E" w14:textId="77777777" w:rsidR="003B4879" w:rsidRPr="003B4879" w:rsidRDefault="003B4879" w:rsidP="003B4879">
      <w:pPr>
        <w:pStyle w:val="l3go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</w:p>
    <w:p w14:paraId="33597F99" w14:textId="3B91934E" w:rsidR="003B4879" w:rsidRDefault="003B4879" w:rsidP="003B4879">
      <w:pPr>
        <w:tabs>
          <w:tab w:val="left" w:pos="2268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Obecné zastupiteľstvo vo Vidinej</w:t>
      </w:r>
    </w:p>
    <w:p w14:paraId="41057A2D" w14:textId="77777777" w:rsidR="007B490C" w:rsidRPr="003B4879" w:rsidRDefault="007B490C" w:rsidP="003B4879">
      <w:pPr>
        <w:tabs>
          <w:tab w:val="left" w:pos="2268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E8FBF9A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879">
        <w:rPr>
          <w:rFonts w:ascii="Times New Roman" w:hAnsi="Times New Roman" w:cs="Times New Roman"/>
          <w:b/>
          <w:bCs/>
          <w:sz w:val="24"/>
          <w:szCs w:val="24"/>
        </w:rPr>
        <w:t>URČUJE</w:t>
      </w:r>
    </w:p>
    <w:p w14:paraId="0BB62E05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03CB2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jeden volebný obvod – Obec Vidiná a 9 poslancov Obecného zastupiteľstva vo Vidinej pre voľby do orgánov samosprávy obcí v roku 2026</w:t>
      </w:r>
    </w:p>
    <w:p w14:paraId="74F5726B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37972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4879">
        <w:rPr>
          <w:rFonts w:ascii="Times New Roman" w:hAnsi="Times New Roman" w:cs="Times New Roman"/>
          <w:sz w:val="24"/>
          <w:szCs w:val="24"/>
          <w:u w:val="single"/>
        </w:rPr>
        <w:t>Hlasovanie:</w:t>
      </w:r>
    </w:p>
    <w:p w14:paraId="5CC6C694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D167F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ZA</w:t>
      </w:r>
      <w:r w:rsidRPr="003B4879">
        <w:rPr>
          <w:rFonts w:ascii="Times New Roman" w:hAnsi="Times New Roman" w:cs="Times New Roman"/>
          <w:sz w:val="24"/>
          <w:szCs w:val="24"/>
        </w:rPr>
        <w:tab/>
        <w:t>7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Antalič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Emília Gajdošová, Emília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Boltvanová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Vladimír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Ragač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Bc. Róbert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Peter Šupina, Miroslav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Kumštár</w:t>
      </w:r>
      <w:proofErr w:type="spellEnd"/>
      <w:r w:rsidRPr="003B4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14F436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PROTI</w:t>
      </w:r>
      <w:r w:rsidRPr="003B4879">
        <w:rPr>
          <w:rFonts w:ascii="Times New Roman" w:hAnsi="Times New Roman" w:cs="Times New Roman"/>
          <w:sz w:val="24"/>
          <w:szCs w:val="24"/>
        </w:rPr>
        <w:tab/>
        <w:t>0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1BE96894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ZDRŽAL SA</w:t>
      </w:r>
      <w:r w:rsidRPr="003B4879">
        <w:rPr>
          <w:rFonts w:ascii="Times New Roman" w:hAnsi="Times New Roman" w:cs="Times New Roman"/>
          <w:sz w:val="24"/>
          <w:szCs w:val="24"/>
        </w:rPr>
        <w:tab/>
        <w:t>0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645DA8A4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NEPRÍTOMNÍ</w:t>
      </w:r>
      <w:r w:rsidRPr="003B4879">
        <w:rPr>
          <w:rFonts w:ascii="Times New Roman" w:hAnsi="Times New Roman" w:cs="Times New Roman"/>
          <w:sz w:val="24"/>
          <w:szCs w:val="24"/>
        </w:rPr>
        <w:tab/>
        <w:t>2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Mgr. art. Miroslav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Janšto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Pavol Bútor </w:t>
      </w:r>
    </w:p>
    <w:p w14:paraId="781B8DBA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5419218A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07BE13B" w14:textId="77777777" w:rsidR="00A13325" w:rsidRDefault="003B4879" w:rsidP="003B487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879">
        <w:rPr>
          <w:rFonts w:ascii="Times New Roman" w:hAnsi="Times New Roman" w:cs="Times New Roman"/>
          <w:i/>
          <w:iCs/>
          <w:sz w:val="24"/>
          <w:szCs w:val="24"/>
        </w:rPr>
        <w:t>Uznesenie bolo prijaté</w:t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4EAF656" w14:textId="77777777" w:rsidR="00A13325" w:rsidRDefault="00A13325" w:rsidP="003B487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542D2C7" w14:textId="77777777" w:rsidR="00A13325" w:rsidRDefault="00A13325" w:rsidP="003B487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BD23736" w14:textId="4F83AB2A" w:rsidR="002F720C" w:rsidRDefault="002F720C" w:rsidP="003B4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2F720C">
        <w:rPr>
          <w:rFonts w:ascii="Times New Roman" w:hAnsi="Times New Roman" w:cs="Times New Roman"/>
          <w:b/>
          <w:sz w:val="24"/>
          <w:szCs w:val="24"/>
        </w:rPr>
        <w:t>Určenie rozsahu výkonu starostu obce Vidiná</w:t>
      </w:r>
    </w:p>
    <w:p w14:paraId="02EF3011" w14:textId="77777777" w:rsidR="002F720C" w:rsidRPr="002F720C" w:rsidRDefault="002F720C" w:rsidP="003B4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F6FE2" w14:textId="7253F7D5" w:rsidR="004B0A59" w:rsidRPr="004B0A59" w:rsidRDefault="00A13325" w:rsidP="004B0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325">
        <w:rPr>
          <w:rFonts w:ascii="Times New Roman" w:hAnsi="Times New Roman" w:cs="Times New Roman"/>
          <w:b/>
          <w:bCs/>
          <w:sz w:val="24"/>
          <w:szCs w:val="24"/>
        </w:rPr>
        <w:t xml:space="preserve">Ing. Ján </w:t>
      </w:r>
      <w:proofErr w:type="spellStart"/>
      <w:r w:rsidRPr="00A13325">
        <w:rPr>
          <w:rFonts w:ascii="Times New Roman" w:hAnsi="Times New Roman" w:cs="Times New Roman"/>
          <w:b/>
          <w:bCs/>
          <w:sz w:val="24"/>
          <w:szCs w:val="24"/>
        </w:rPr>
        <w:t>Šupica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A59">
        <w:rPr>
          <w:rFonts w:ascii="Times New Roman" w:hAnsi="Times New Roman" w:cs="Times New Roman"/>
          <w:sz w:val="24"/>
          <w:szCs w:val="24"/>
        </w:rPr>
        <w:t>– informoval, že uvedený bod sa predkladá</w:t>
      </w:r>
      <w:r w:rsidR="004B0A59" w:rsidRPr="004B0A59">
        <w:rPr>
          <w:rFonts w:ascii="Times New Roman" w:hAnsi="Times New Roman" w:cs="Times New Roman"/>
          <w:sz w:val="24"/>
          <w:szCs w:val="24"/>
        </w:rPr>
        <w:t xml:space="preserve"> z dôvodu splnenia </w:t>
      </w:r>
      <w:r w:rsidR="004B0A59">
        <w:rPr>
          <w:rFonts w:ascii="Times New Roman" w:hAnsi="Times New Roman" w:cs="Times New Roman"/>
          <w:sz w:val="24"/>
          <w:szCs w:val="24"/>
        </w:rPr>
        <w:t xml:space="preserve">si </w:t>
      </w:r>
      <w:r w:rsidR="004B0A59" w:rsidRPr="004B0A59">
        <w:rPr>
          <w:rFonts w:ascii="Times New Roman" w:hAnsi="Times New Roman" w:cs="Times New Roman"/>
          <w:sz w:val="24"/>
          <w:szCs w:val="24"/>
        </w:rPr>
        <w:t>zákonnej povinnosti ustanovenej v § 11 ods. 4 písm. i) zákona č. 369/1990 Zb. o obecnom zriadení, podľa ktorého obecné zastupiteľstvo určí najneskôr 90 dní pred voľbami na celé funkčné obdobie rozsah výkonu funkcie starostu.</w:t>
      </w:r>
    </w:p>
    <w:p w14:paraId="12649246" w14:textId="42E16780" w:rsidR="004B0A59" w:rsidRPr="004B0A59" w:rsidRDefault="004B0A59" w:rsidP="004B0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59">
        <w:rPr>
          <w:rFonts w:ascii="Times New Roman" w:hAnsi="Times New Roman" w:cs="Times New Roman"/>
          <w:sz w:val="24"/>
          <w:szCs w:val="24"/>
        </w:rPr>
        <w:t>Včasné určenie rozsahu výkonu funkcie starostu zároveň prispieva k právnej istote kandidátov na funkciu starostu. Každý kandidát bude ešte pred podaním kandidatúry poznať podmienky výkonu funkcie vrátane rozsahu úväzku</w:t>
      </w:r>
      <w:r w:rsidR="00373979">
        <w:rPr>
          <w:rFonts w:ascii="Times New Roman" w:hAnsi="Times New Roman" w:cs="Times New Roman"/>
          <w:sz w:val="24"/>
          <w:szCs w:val="24"/>
        </w:rPr>
        <w:t xml:space="preserve">. </w:t>
      </w:r>
      <w:r w:rsidRPr="004B0A59">
        <w:rPr>
          <w:rFonts w:ascii="Times New Roman" w:hAnsi="Times New Roman" w:cs="Times New Roman"/>
          <w:sz w:val="24"/>
          <w:szCs w:val="24"/>
        </w:rPr>
        <w:t>Schválením rozsahu výkonu funkcie s dostatočným predstihom nevznik</w:t>
      </w:r>
      <w:r w:rsidR="00373979">
        <w:rPr>
          <w:rFonts w:ascii="Times New Roman" w:hAnsi="Times New Roman" w:cs="Times New Roman"/>
          <w:sz w:val="24"/>
          <w:szCs w:val="24"/>
        </w:rPr>
        <w:t>á</w:t>
      </w:r>
      <w:r w:rsidRPr="004B0A59">
        <w:rPr>
          <w:rFonts w:ascii="Times New Roman" w:hAnsi="Times New Roman" w:cs="Times New Roman"/>
          <w:sz w:val="24"/>
          <w:szCs w:val="24"/>
        </w:rPr>
        <w:t xml:space="preserve"> obci žiadne nové finančné ani administratívne povinnosti. Uznesenie nadobudne význam až pre nasledujúce volebné obdobie.</w:t>
      </w:r>
      <w:r w:rsidR="00373979">
        <w:rPr>
          <w:rFonts w:ascii="Times New Roman" w:hAnsi="Times New Roman" w:cs="Times New Roman"/>
          <w:sz w:val="24"/>
          <w:szCs w:val="24"/>
        </w:rPr>
        <w:t xml:space="preserve"> V </w:t>
      </w:r>
      <w:r w:rsidR="00373979" w:rsidRPr="00373979">
        <w:rPr>
          <w:rFonts w:ascii="Times New Roman" w:hAnsi="Times New Roman" w:cs="Times New Roman"/>
          <w:sz w:val="24"/>
          <w:szCs w:val="24"/>
        </w:rPr>
        <w:t>obci Vidiná je funkcia starostu od začiatku existencie samosprávy vykonávaná v rozsahu 100 % pracovného úväzku. Tento rozsah zodpovedá rozsahu a náročnosti výkonu samosprávnych pôsobností obce, zabezpečovaniu preneseného výkonu štátnej správy, riadeniu obecného úradu, hospodáreniu s majetkom obce, príprave a realizácii investičných zámerov, ako aj každodennému zabezpečovaniu potrieb obyvateľov obce.</w:t>
      </w:r>
    </w:p>
    <w:p w14:paraId="543A9297" w14:textId="374C3117" w:rsidR="004B0A59" w:rsidRDefault="004B0A59" w:rsidP="00A1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FFE6F" w14:textId="77777777" w:rsidR="003B4879" w:rsidRDefault="003B4879" w:rsidP="003B4879">
      <w:pPr>
        <w:pStyle w:val="l3go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  <w:r w:rsidRPr="003B4879">
        <w:rPr>
          <w:b/>
          <w:bCs/>
          <w:u w:val="single"/>
        </w:rPr>
        <w:t>Uznesenie č. 253 zo dňa 18.06.2026</w:t>
      </w:r>
    </w:p>
    <w:p w14:paraId="54B7DB85" w14:textId="77777777" w:rsidR="003B4879" w:rsidRPr="003B4879" w:rsidRDefault="003B4879" w:rsidP="003B4879">
      <w:pPr>
        <w:pStyle w:val="l3go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</w:p>
    <w:p w14:paraId="58D0D891" w14:textId="77777777" w:rsidR="003B4879" w:rsidRPr="003B4879" w:rsidRDefault="003B4879" w:rsidP="003B4879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Obecné zastupiteľstvo vo Vidinej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5F111042" w14:textId="77777777" w:rsidR="003B4879" w:rsidRPr="003B4879" w:rsidRDefault="003B4879" w:rsidP="003B4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9AF29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879">
        <w:rPr>
          <w:rFonts w:ascii="Times New Roman" w:hAnsi="Times New Roman" w:cs="Times New Roman"/>
          <w:b/>
          <w:bCs/>
          <w:sz w:val="24"/>
          <w:szCs w:val="24"/>
        </w:rPr>
        <w:t>URČUJE</w:t>
      </w:r>
    </w:p>
    <w:p w14:paraId="04B1830D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D4451" w14:textId="55472ED6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rozsah výkonu funkcie starostu Obce Vidiná – plný úväzok na celé funkčné obdobie 2026 -</w:t>
      </w:r>
      <w:r w:rsidR="00D927AD">
        <w:rPr>
          <w:rFonts w:ascii="Times New Roman" w:hAnsi="Times New Roman" w:cs="Times New Roman"/>
          <w:sz w:val="24"/>
          <w:szCs w:val="24"/>
        </w:rPr>
        <w:t xml:space="preserve"> </w:t>
      </w:r>
      <w:r w:rsidRPr="003B4879">
        <w:rPr>
          <w:rFonts w:ascii="Times New Roman" w:hAnsi="Times New Roman" w:cs="Times New Roman"/>
          <w:sz w:val="24"/>
          <w:szCs w:val="24"/>
        </w:rPr>
        <w:t>2030</w:t>
      </w:r>
    </w:p>
    <w:p w14:paraId="1732B2EB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68C88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4879">
        <w:rPr>
          <w:rFonts w:ascii="Times New Roman" w:hAnsi="Times New Roman" w:cs="Times New Roman"/>
          <w:sz w:val="24"/>
          <w:szCs w:val="24"/>
          <w:u w:val="single"/>
        </w:rPr>
        <w:t>Hlasovanie:</w:t>
      </w:r>
    </w:p>
    <w:p w14:paraId="094A08DD" w14:textId="77777777" w:rsidR="003B4879" w:rsidRPr="003B4879" w:rsidRDefault="003B4879" w:rsidP="003B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2B663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ZA</w:t>
      </w:r>
      <w:r w:rsidRPr="003B4879">
        <w:rPr>
          <w:rFonts w:ascii="Times New Roman" w:hAnsi="Times New Roman" w:cs="Times New Roman"/>
          <w:sz w:val="24"/>
          <w:szCs w:val="24"/>
        </w:rPr>
        <w:tab/>
        <w:t>6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Emília Gajdošová, Emília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Boltvanová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Vladimír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Ragač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Bc. Róbert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Peter Šupina, Miroslav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Kumštár</w:t>
      </w:r>
      <w:proofErr w:type="spellEnd"/>
    </w:p>
    <w:p w14:paraId="325BE555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PROTI</w:t>
      </w:r>
      <w:r w:rsidRPr="003B4879">
        <w:rPr>
          <w:rFonts w:ascii="Times New Roman" w:hAnsi="Times New Roman" w:cs="Times New Roman"/>
          <w:sz w:val="24"/>
          <w:szCs w:val="24"/>
        </w:rPr>
        <w:tab/>
        <w:t>0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0A79C0FA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ZDRŽAL SA</w:t>
      </w:r>
      <w:r w:rsidRPr="003B4879">
        <w:rPr>
          <w:rFonts w:ascii="Times New Roman" w:hAnsi="Times New Roman" w:cs="Times New Roman"/>
          <w:sz w:val="24"/>
          <w:szCs w:val="24"/>
        </w:rPr>
        <w:tab/>
        <w:t>1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Antalič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7BECFB27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NEPRÍTOMNÍ</w:t>
      </w:r>
      <w:r w:rsidRPr="003B4879">
        <w:rPr>
          <w:rFonts w:ascii="Times New Roman" w:hAnsi="Times New Roman" w:cs="Times New Roman"/>
          <w:sz w:val="24"/>
          <w:szCs w:val="24"/>
        </w:rPr>
        <w:tab/>
        <w:t>2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Mgr. art. Miroslav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Janšto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Pavol Bútor </w:t>
      </w:r>
    </w:p>
    <w:p w14:paraId="4D6BFA2F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269B005" w14:textId="77777777" w:rsidR="003B4879" w:rsidRPr="003B4879" w:rsidRDefault="003B4879" w:rsidP="003B4879">
      <w:pPr>
        <w:tabs>
          <w:tab w:val="left" w:pos="2268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147621" w14:textId="77777777" w:rsidR="00A13325" w:rsidRDefault="003B4879" w:rsidP="003B487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879">
        <w:rPr>
          <w:rFonts w:ascii="Times New Roman" w:hAnsi="Times New Roman" w:cs="Times New Roman"/>
          <w:i/>
          <w:iCs/>
          <w:sz w:val="24"/>
          <w:szCs w:val="24"/>
        </w:rPr>
        <w:t>Uznesenie bolo prijaté</w:t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1E26572" w14:textId="77777777" w:rsidR="00A13325" w:rsidRDefault="00A13325" w:rsidP="003B487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00FCE82" w14:textId="20532ACF" w:rsidR="002F720C" w:rsidRPr="00A13325" w:rsidRDefault="002F720C" w:rsidP="002F72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661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A13325">
        <w:rPr>
          <w:rFonts w:ascii="Times New Roman" w:hAnsi="Times New Roman" w:cs="Times New Roman"/>
          <w:b/>
          <w:bCs/>
          <w:sz w:val="24"/>
          <w:szCs w:val="24"/>
        </w:rPr>
        <w:t>„Prícestná zeleň na Zvolenskej ceste v obci Vidiná“ s podmienkami poskytnutia podpory z Environmentálneho fondu.</w:t>
      </w:r>
    </w:p>
    <w:p w14:paraId="6679A57A" w14:textId="09723556" w:rsidR="002F720C" w:rsidRPr="00A16661" w:rsidRDefault="002F720C" w:rsidP="003B4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F71CE" w14:textId="7EC6CCE9" w:rsidR="00A13325" w:rsidRPr="00A13325" w:rsidRDefault="00A13325" w:rsidP="00A1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0C">
        <w:rPr>
          <w:rFonts w:ascii="Times New Roman" w:hAnsi="Times New Roman" w:cs="Times New Roman"/>
          <w:b/>
          <w:bCs/>
          <w:sz w:val="24"/>
          <w:szCs w:val="24"/>
        </w:rPr>
        <w:t xml:space="preserve">Ing. Ján </w:t>
      </w:r>
      <w:proofErr w:type="spellStart"/>
      <w:r w:rsidRPr="002F720C">
        <w:rPr>
          <w:rFonts w:ascii="Times New Roman" w:hAnsi="Times New Roman" w:cs="Times New Roman"/>
          <w:b/>
          <w:bCs/>
          <w:sz w:val="24"/>
          <w:szCs w:val="24"/>
        </w:rPr>
        <w:t>Šupica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13325">
        <w:rPr>
          <w:rFonts w:ascii="Times New Roman" w:hAnsi="Times New Roman" w:cs="Times New Roman"/>
          <w:sz w:val="24"/>
          <w:szCs w:val="24"/>
        </w:rPr>
        <w:t>oboznámil poslancov s návrhom realizácie projektu „Prícestná zeleň na Zvolenskej ceste v obci Vidiná“ a s podmienkami poskytnutia podpory z Environmentálneho fondu.</w:t>
      </w:r>
      <w:r w:rsidR="00373979">
        <w:rPr>
          <w:rFonts w:ascii="Times New Roman" w:hAnsi="Times New Roman" w:cs="Times New Roman"/>
          <w:sz w:val="24"/>
          <w:szCs w:val="24"/>
        </w:rPr>
        <w:t xml:space="preserve"> </w:t>
      </w:r>
      <w:r w:rsidRPr="00A13325">
        <w:rPr>
          <w:rFonts w:ascii="Times New Roman" w:hAnsi="Times New Roman" w:cs="Times New Roman"/>
          <w:sz w:val="24"/>
          <w:szCs w:val="24"/>
        </w:rPr>
        <w:t>Informoval, že celkové oprávnené náklady projektu predstavujú 27 766,09 Eur, pričom obec žiada o poskytnutie dotácie z Environmentálneho fondu vo výške 27 488,42 Eur. Zároveň je obec povinná zabezpečiť spolufinancovanie projektu z vlastných zdrojov vo výške najmenej 1 % z oprávnených nákladov projektu.</w:t>
      </w:r>
    </w:p>
    <w:p w14:paraId="6B928C93" w14:textId="1A04B6B8" w:rsidR="003B4879" w:rsidRDefault="003B4879" w:rsidP="003B4879">
      <w:pPr>
        <w:spacing w:after="0" w:line="240" w:lineRule="auto"/>
        <w:rPr>
          <w:i/>
          <w:iCs/>
        </w:rPr>
      </w:pP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7027DEA8" w14:textId="77777777" w:rsidR="003B4879" w:rsidRDefault="003B4879" w:rsidP="003B4879">
      <w:pPr>
        <w:spacing w:after="0" w:line="240" w:lineRule="auto"/>
        <w:rPr>
          <w:i/>
          <w:iCs/>
        </w:rPr>
      </w:pPr>
    </w:p>
    <w:p w14:paraId="646E647B" w14:textId="77777777" w:rsidR="003B4879" w:rsidRDefault="003B4879" w:rsidP="003B4879">
      <w:pPr>
        <w:pStyle w:val="l3go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u w:val="single"/>
        </w:rPr>
      </w:pPr>
      <w:r w:rsidRPr="003B4879">
        <w:rPr>
          <w:b/>
          <w:bCs/>
          <w:u w:val="single"/>
        </w:rPr>
        <w:t>Uznesenie č. 254 zo dňa 18.06.2026</w:t>
      </w:r>
    </w:p>
    <w:p w14:paraId="642D8F7E" w14:textId="77777777" w:rsidR="003B4879" w:rsidRPr="003B4879" w:rsidRDefault="003B4879" w:rsidP="003B4879">
      <w:pPr>
        <w:pStyle w:val="l3go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u w:val="single"/>
        </w:rPr>
      </w:pPr>
    </w:p>
    <w:p w14:paraId="7A11A7D5" w14:textId="77777777" w:rsidR="003B4879" w:rsidRPr="003B4879" w:rsidRDefault="003B4879" w:rsidP="003B4879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Obecné zastupiteľstvo vo Vidinej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374628B5" w14:textId="42E6C59E" w:rsidR="003B4879" w:rsidRPr="003B4879" w:rsidRDefault="003B4879" w:rsidP="003B48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879">
        <w:rPr>
          <w:rFonts w:ascii="Times New Roman" w:hAnsi="Times New Roman" w:cs="Times New Roman"/>
          <w:b/>
          <w:bCs/>
          <w:sz w:val="24"/>
          <w:szCs w:val="24"/>
        </w:rPr>
        <w:t>SCHAĽUJE</w:t>
      </w:r>
    </w:p>
    <w:p w14:paraId="199474B5" w14:textId="77777777" w:rsidR="003B4879" w:rsidRPr="003B4879" w:rsidRDefault="003B4879" w:rsidP="003B4879">
      <w:pPr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1. realizáciu investície: prícestná zeleň  na Zvolenskej ceste v obci Vidiná vo výške  27 766,09 Eur.</w:t>
      </w:r>
    </w:p>
    <w:p w14:paraId="6F4E0C22" w14:textId="77777777" w:rsidR="003B4879" w:rsidRPr="003B4879" w:rsidRDefault="003B4879" w:rsidP="003B4879">
      <w:pPr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2. prijatie dotácie z Environmentálneho fondu vo výške 27 488,42 Eur na financovanie projektu,</w:t>
      </w:r>
    </w:p>
    <w:p w14:paraId="20346007" w14:textId="77777777" w:rsidR="003B4879" w:rsidRPr="003B4879" w:rsidRDefault="003B4879" w:rsidP="003B4879">
      <w:pPr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3. zabezpečenie finančných prostriedkov z vlastných zdrojov obce na spolufinancovanie Projektu, a to minimálne vo výške  1 % z oprávnených nákladov Projektu a ich použitie na spolufinancovanie Projektu,</w:t>
      </w:r>
    </w:p>
    <w:p w14:paraId="19F265BA" w14:textId="2A380701" w:rsidR="003B4879" w:rsidRPr="003B4879" w:rsidRDefault="003B4879" w:rsidP="003B4879">
      <w:pPr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4. návrh o poskytnutí podpory z Environmentálneho fondu formou dotácie.</w:t>
      </w:r>
    </w:p>
    <w:p w14:paraId="319C62B3" w14:textId="42718B94" w:rsidR="003B4879" w:rsidRPr="003B4879" w:rsidRDefault="003B4879" w:rsidP="003B487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4879">
        <w:rPr>
          <w:rFonts w:ascii="Times New Roman" w:hAnsi="Times New Roman" w:cs="Times New Roman"/>
          <w:sz w:val="24"/>
          <w:szCs w:val="24"/>
          <w:u w:val="single"/>
        </w:rPr>
        <w:t>Hlasovanie:</w:t>
      </w:r>
    </w:p>
    <w:p w14:paraId="57833A48" w14:textId="77777777" w:rsidR="003B4879" w:rsidRPr="003B4879" w:rsidRDefault="003B4879" w:rsidP="003B4879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ZA</w:t>
      </w:r>
      <w:r w:rsidRPr="003B4879">
        <w:rPr>
          <w:rFonts w:ascii="Times New Roman" w:hAnsi="Times New Roman" w:cs="Times New Roman"/>
          <w:sz w:val="24"/>
          <w:szCs w:val="24"/>
        </w:rPr>
        <w:tab/>
        <w:t>7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Antalič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Emília Gajdošová, Emília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Boltvanová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Vladimír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Ragač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Bc. Róbert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Peter Šupina, Miroslav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Kumštár</w:t>
      </w:r>
      <w:proofErr w:type="spellEnd"/>
      <w:r w:rsidRPr="003B4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5FB10C" w14:textId="77777777" w:rsidR="003B4879" w:rsidRPr="003B4879" w:rsidRDefault="003B4879" w:rsidP="003B4879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PROTI</w:t>
      </w:r>
      <w:r w:rsidRPr="003B4879">
        <w:rPr>
          <w:rFonts w:ascii="Times New Roman" w:hAnsi="Times New Roman" w:cs="Times New Roman"/>
          <w:sz w:val="24"/>
          <w:szCs w:val="24"/>
        </w:rPr>
        <w:tab/>
        <w:t>0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521811D8" w14:textId="77777777" w:rsidR="003B4879" w:rsidRPr="003B4879" w:rsidRDefault="003B4879" w:rsidP="003B4879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ZDRŽAL SA</w:t>
      </w:r>
      <w:r w:rsidRPr="003B4879">
        <w:rPr>
          <w:rFonts w:ascii="Times New Roman" w:hAnsi="Times New Roman" w:cs="Times New Roman"/>
          <w:sz w:val="24"/>
          <w:szCs w:val="24"/>
        </w:rPr>
        <w:tab/>
        <w:t>0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0071684F" w14:textId="77777777" w:rsidR="003B4879" w:rsidRPr="003B4879" w:rsidRDefault="003B4879" w:rsidP="003B4879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NEPRÍTOMNÍ</w:t>
      </w:r>
      <w:r w:rsidRPr="003B4879">
        <w:rPr>
          <w:rFonts w:ascii="Times New Roman" w:hAnsi="Times New Roman" w:cs="Times New Roman"/>
          <w:sz w:val="24"/>
          <w:szCs w:val="24"/>
        </w:rPr>
        <w:tab/>
        <w:t>2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Mgr. art. Miroslav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Janšto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Pavol Bútor </w:t>
      </w:r>
    </w:p>
    <w:p w14:paraId="19BB5433" w14:textId="77777777" w:rsidR="003B4879" w:rsidRPr="003B4879" w:rsidRDefault="003B4879" w:rsidP="003B4879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3ED3B1C6" w14:textId="77777777" w:rsidR="00A13325" w:rsidRDefault="003B4879" w:rsidP="003B487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879">
        <w:rPr>
          <w:rFonts w:ascii="Times New Roman" w:hAnsi="Times New Roman" w:cs="Times New Roman"/>
          <w:i/>
          <w:iCs/>
          <w:sz w:val="24"/>
          <w:szCs w:val="24"/>
        </w:rPr>
        <w:t>Uznesenie bolo prijaté</w:t>
      </w:r>
      <w:r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7611119" w14:textId="223C3564" w:rsidR="00A16661" w:rsidRPr="00A16661" w:rsidRDefault="00A16661" w:rsidP="00A166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661">
        <w:rPr>
          <w:rFonts w:ascii="Times New Roman" w:hAnsi="Times New Roman" w:cs="Times New Roman"/>
          <w:b/>
          <w:bCs/>
          <w:sz w:val="24"/>
          <w:szCs w:val="24"/>
        </w:rPr>
        <w:t>d) Žiadosť o poskytnutie jednorazovej finančného príspevku k jednorazovej dávke v hmotnej núdzi</w:t>
      </w:r>
    </w:p>
    <w:p w14:paraId="60E5B010" w14:textId="03ADE0C6" w:rsidR="003B4879" w:rsidRPr="00A13325" w:rsidRDefault="00A13325" w:rsidP="00A13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Šupica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13325">
        <w:rPr>
          <w:rFonts w:ascii="Times New Roman" w:hAnsi="Times New Roman" w:cs="Times New Roman"/>
          <w:sz w:val="24"/>
          <w:szCs w:val="24"/>
        </w:rPr>
        <w:t xml:space="preserve">informoval poslancov o doručenej žiadosti pani Dáše </w:t>
      </w:r>
      <w:proofErr w:type="spellStart"/>
      <w:r w:rsidRPr="00A13325">
        <w:rPr>
          <w:rFonts w:ascii="Times New Roman" w:hAnsi="Times New Roman" w:cs="Times New Roman"/>
          <w:sz w:val="24"/>
          <w:szCs w:val="24"/>
        </w:rPr>
        <w:t>Kevickej</w:t>
      </w:r>
      <w:proofErr w:type="spellEnd"/>
      <w:r w:rsidRPr="00A13325">
        <w:rPr>
          <w:rFonts w:ascii="Times New Roman" w:hAnsi="Times New Roman" w:cs="Times New Roman"/>
          <w:sz w:val="24"/>
          <w:szCs w:val="24"/>
        </w:rPr>
        <w:t xml:space="preserve"> o poskytnutie jednorazového finančného príspevku k jednorazovej dávke v hmotnej núdzi. Poslanci sa oboznámili s obsahom žiadosti</w:t>
      </w:r>
      <w:r w:rsidR="0097210A">
        <w:rPr>
          <w:rFonts w:ascii="Times New Roman" w:hAnsi="Times New Roman" w:cs="Times New Roman"/>
          <w:sz w:val="24"/>
          <w:szCs w:val="24"/>
        </w:rPr>
        <w:t xml:space="preserve">, </w:t>
      </w:r>
      <w:r w:rsidRPr="00A13325">
        <w:rPr>
          <w:rFonts w:ascii="Times New Roman" w:hAnsi="Times New Roman" w:cs="Times New Roman"/>
          <w:sz w:val="24"/>
          <w:szCs w:val="24"/>
        </w:rPr>
        <w:t>posúdili sociálnu situáciu žiadateľky</w:t>
      </w:r>
      <w:r w:rsidR="0097210A">
        <w:rPr>
          <w:rFonts w:ascii="Times New Roman" w:hAnsi="Times New Roman" w:cs="Times New Roman"/>
          <w:sz w:val="24"/>
          <w:szCs w:val="24"/>
        </w:rPr>
        <w:t xml:space="preserve"> a nesúhlasili so žiadosťou.</w:t>
      </w:r>
    </w:p>
    <w:p w14:paraId="03DFA9A5" w14:textId="5D700CB9" w:rsidR="003B4879" w:rsidRDefault="003B4879" w:rsidP="003B4879">
      <w:pPr>
        <w:pStyle w:val="l3go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u w:val="single"/>
        </w:rPr>
      </w:pPr>
      <w:r w:rsidRPr="003B4879">
        <w:rPr>
          <w:b/>
          <w:bCs/>
          <w:u w:val="single"/>
        </w:rPr>
        <w:t>Uznesenie č. 255 zo dňa 18.06.202</w:t>
      </w:r>
      <w:r w:rsidR="00A13325">
        <w:rPr>
          <w:b/>
          <w:bCs/>
          <w:u w:val="single"/>
        </w:rPr>
        <w:t>6</w:t>
      </w:r>
    </w:p>
    <w:p w14:paraId="08E66BDD" w14:textId="77777777" w:rsidR="00A13325" w:rsidRPr="003B4879" w:rsidRDefault="00A13325" w:rsidP="003B4879">
      <w:pPr>
        <w:pStyle w:val="l3go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u w:val="single"/>
        </w:rPr>
      </w:pPr>
    </w:p>
    <w:p w14:paraId="367BC648" w14:textId="77777777" w:rsidR="003B4879" w:rsidRPr="003B4879" w:rsidRDefault="003B4879" w:rsidP="003B4879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Obecné zastupiteľstvo vo Vidinej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53ABBF99" w14:textId="77777777" w:rsidR="003B4879" w:rsidRPr="003B4879" w:rsidRDefault="003B4879" w:rsidP="003B48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879">
        <w:rPr>
          <w:rFonts w:ascii="Times New Roman" w:hAnsi="Times New Roman" w:cs="Times New Roman"/>
          <w:b/>
          <w:bCs/>
          <w:sz w:val="24"/>
          <w:szCs w:val="24"/>
        </w:rPr>
        <w:t>NESCHAĽUJE</w:t>
      </w:r>
    </w:p>
    <w:p w14:paraId="462BDB47" w14:textId="46C0404E" w:rsidR="003B4879" w:rsidRPr="003B4879" w:rsidRDefault="003B4879" w:rsidP="003B4879">
      <w:pPr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sz w:val="24"/>
          <w:szCs w:val="24"/>
        </w:rPr>
        <w:t>Žiadosť</w:t>
      </w:r>
      <w:r w:rsidR="00D927AD">
        <w:rPr>
          <w:rFonts w:ascii="Times New Roman" w:hAnsi="Times New Roman" w:cs="Times New Roman"/>
          <w:sz w:val="24"/>
          <w:szCs w:val="24"/>
        </w:rPr>
        <w:t xml:space="preserve"> Dáši </w:t>
      </w:r>
      <w:proofErr w:type="spellStart"/>
      <w:r w:rsidR="00D927AD">
        <w:rPr>
          <w:rFonts w:ascii="Times New Roman" w:hAnsi="Times New Roman" w:cs="Times New Roman"/>
          <w:sz w:val="24"/>
          <w:szCs w:val="24"/>
        </w:rPr>
        <w:t>Kevickej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 o poskytnutie jednorazovej finančného príspevku k jednorazovej dávke v hmotnej núdzi</w:t>
      </w:r>
    </w:p>
    <w:p w14:paraId="4B59CB8B" w14:textId="77777777" w:rsidR="003B4879" w:rsidRPr="003B4879" w:rsidRDefault="003B4879" w:rsidP="00A1332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4879">
        <w:rPr>
          <w:rFonts w:ascii="Times New Roman" w:hAnsi="Times New Roman" w:cs="Times New Roman"/>
          <w:sz w:val="24"/>
          <w:szCs w:val="24"/>
          <w:u w:val="single"/>
        </w:rPr>
        <w:t>Hlasovanie:</w:t>
      </w:r>
    </w:p>
    <w:p w14:paraId="4EE27188" w14:textId="77777777" w:rsidR="003B4879" w:rsidRPr="003B4879" w:rsidRDefault="003B4879" w:rsidP="00A13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A46AC" w14:textId="77777777" w:rsidR="003B4879" w:rsidRPr="003B4879" w:rsidRDefault="003B4879" w:rsidP="00A1332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ZA</w:t>
      </w:r>
      <w:r w:rsidRPr="003B4879">
        <w:rPr>
          <w:rFonts w:ascii="Times New Roman" w:hAnsi="Times New Roman" w:cs="Times New Roman"/>
          <w:sz w:val="24"/>
          <w:szCs w:val="24"/>
        </w:rPr>
        <w:tab/>
        <w:t>0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50E60D46" w14:textId="77777777" w:rsidR="003B4879" w:rsidRPr="003B4879" w:rsidRDefault="003B4879" w:rsidP="00A1332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PROTI</w:t>
      </w:r>
      <w:r w:rsidRPr="003B4879">
        <w:rPr>
          <w:rFonts w:ascii="Times New Roman" w:hAnsi="Times New Roman" w:cs="Times New Roman"/>
          <w:sz w:val="24"/>
          <w:szCs w:val="24"/>
        </w:rPr>
        <w:tab/>
        <w:t>7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Antalič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Emília Gajdošová, Emília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Boltvanová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Vladimír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Ragač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Bc. Róbert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Peter Šupina, Miroslav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Kumštár</w:t>
      </w:r>
      <w:proofErr w:type="spellEnd"/>
    </w:p>
    <w:p w14:paraId="249819A3" w14:textId="77777777" w:rsidR="003B4879" w:rsidRPr="003B4879" w:rsidRDefault="003B4879" w:rsidP="00A1332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ZDRŽAL SA</w:t>
      </w:r>
      <w:r w:rsidRPr="003B4879">
        <w:rPr>
          <w:rFonts w:ascii="Times New Roman" w:hAnsi="Times New Roman" w:cs="Times New Roman"/>
          <w:sz w:val="24"/>
          <w:szCs w:val="24"/>
        </w:rPr>
        <w:tab/>
        <w:t>0</w:t>
      </w:r>
      <w:r w:rsidRPr="003B4879">
        <w:rPr>
          <w:rFonts w:ascii="Times New Roman" w:hAnsi="Times New Roman" w:cs="Times New Roman"/>
          <w:sz w:val="24"/>
          <w:szCs w:val="24"/>
        </w:rPr>
        <w:tab/>
      </w:r>
    </w:p>
    <w:p w14:paraId="7A1C4892" w14:textId="77777777" w:rsidR="003B4879" w:rsidRPr="003B4879" w:rsidRDefault="003B4879" w:rsidP="00A1332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B4879">
        <w:rPr>
          <w:rFonts w:ascii="Times New Roman" w:hAnsi="Times New Roman" w:cs="Times New Roman"/>
          <w:b/>
          <w:sz w:val="24"/>
          <w:szCs w:val="24"/>
        </w:rPr>
        <w:t>NEPRÍTOMNÍ</w:t>
      </w:r>
      <w:r w:rsidRPr="003B4879">
        <w:rPr>
          <w:rFonts w:ascii="Times New Roman" w:hAnsi="Times New Roman" w:cs="Times New Roman"/>
          <w:sz w:val="24"/>
          <w:szCs w:val="24"/>
        </w:rPr>
        <w:tab/>
        <w:t>2</w:t>
      </w:r>
      <w:r w:rsidRPr="003B4879">
        <w:rPr>
          <w:rFonts w:ascii="Times New Roman" w:hAnsi="Times New Roman" w:cs="Times New Roman"/>
          <w:sz w:val="24"/>
          <w:szCs w:val="24"/>
        </w:rPr>
        <w:tab/>
        <w:t xml:space="preserve">Mgr. art. Miroslav </w:t>
      </w:r>
      <w:proofErr w:type="spellStart"/>
      <w:r w:rsidRPr="003B4879">
        <w:rPr>
          <w:rFonts w:ascii="Times New Roman" w:hAnsi="Times New Roman" w:cs="Times New Roman"/>
          <w:sz w:val="24"/>
          <w:szCs w:val="24"/>
        </w:rPr>
        <w:t>Janšto</w:t>
      </w:r>
      <w:proofErr w:type="spellEnd"/>
      <w:r w:rsidRPr="003B4879">
        <w:rPr>
          <w:rFonts w:ascii="Times New Roman" w:hAnsi="Times New Roman" w:cs="Times New Roman"/>
          <w:sz w:val="24"/>
          <w:szCs w:val="24"/>
        </w:rPr>
        <w:t xml:space="preserve">, Pavol Bútor </w:t>
      </w:r>
    </w:p>
    <w:p w14:paraId="2A18F862" w14:textId="77777777" w:rsidR="003B4879" w:rsidRPr="003B4879" w:rsidRDefault="003B4879" w:rsidP="00A13325">
      <w:pPr>
        <w:tabs>
          <w:tab w:val="left" w:pos="2268"/>
          <w:tab w:val="left" w:pos="2835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320857F5" w14:textId="5CD3FFF1" w:rsidR="00F07C97" w:rsidRDefault="006D3F29" w:rsidP="00F07C97">
      <w:pPr>
        <w:tabs>
          <w:tab w:val="center" w:pos="7371"/>
        </w:tabs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Bolo prijaté uznesenie o neschválení</w:t>
      </w:r>
      <w:r w:rsidR="003B4879"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B4879" w:rsidRPr="003B487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067B7" w:rsidRPr="002622A4">
        <w:rPr>
          <w:rFonts w:ascii="Times New Roman" w:hAnsi="Times New Roman" w:cs="Times New Roman"/>
          <w:color w:val="FFFFFF"/>
          <w:sz w:val="24"/>
          <w:szCs w:val="24"/>
        </w:rPr>
        <w:t>ach a miestnom poplatku za kom</w:t>
      </w:r>
    </w:p>
    <w:p w14:paraId="2FCC00DC" w14:textId="77777777" w:rsidR="00F07C97" w:rsidRDefault="00F07C97" w:rsidP="00F07C97">
      <w:pPr>
        <w:tabs>
          <w:tab w:val="center" w:pos="7371"/>
        </w:tabs>
        <w:rPr>
          <w:rFonts w:ascii="Times New Roman" w:hAnsi="Times New Roman" w:cs="Times New Roman"/>
          <w:color w:val="FFFFFF"/>
          <w:sz w:val="24"/>
          <w:szCs w:val="24"/>
        </w:rPr>
      </w:pPr>
    </w:p>
    <w:p w14:paraId="694EEB0A" w14:textId="77777777" w:rsidR="00F07C97" w:rsidRDefault="00F07C97" w:rsidP="00F07C97">
      <w:pPr>
        <w:tabs>
          <w:tab w:val="center" w:pos="7371"/>
        </w:tabs>
        <w:rPr>
          <w:rFonts w:ascii="Times New Roman" w:hAnsi="Times New Roman" w:cs="Times New Roman"/>
          <w:color w:val="FFFFFF"/>
          <w:sz w:val="24"/>
          <w:szCs w:val="24"/>
        </w:rPr>
      </w:pPr>
    </w:p>
    <w:p w14:paraId="05F959FE" w14:textId="77E3C01B" w:rsidR="00F4366B" w:rsidRPr="00EC05CF" w:rsidRDefault="006E56C8" w:rsidP="009F2785">
      <w:pPr>
        <w:pStyle w:val="Bezriadkovania"/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 </w:t>
      </w:r>
      <w:r w:rsidR="0053775F" w:rsidRPr="00EC05CF">
        <w:rPr>
          <w:rFonts w:ascii="Times New Roman" w:hAnsi="Times New Roman"/>
          <w:b/>
          <w:sz w:val="24"/>
          <w:szCs w:val="24"/>
        </w:rPr>
        <w:t>I</w:t>
      </w:r>
      <w:r w:rsidR="00DF32DE" w:rsidRPr="00EC05CF">
        <w:rPr>
          <w:rFonts w:ascii="Times New Roman" w:hAnsi="Times New Roman"/>
          <w:b/>
          <w:sz w:val="24"/>
          <w:szCs w:val="24"/>
        </w:rPr>
        <w:t>nterpelácia</w:t>
      </w:r>
    </w:p>
    <w:p w14:paraId="49FE1A19" w14:textId="0FB6C1FF" w:rsidR="00AC2718" w:rsidRDefault="00B13D85" w:rsidP="009F27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Nikto z</w:t>
      </w:r>
      <w:r w:rsidR="00927FC8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prítomných </w:t>
      </w:r>
      <w:r w:rsidR="0097210A">
        <w:rPr>
          <w:rFonts w:ascii="Times New Roman" w:hAnsi="Times New Roman" w:cs="Times New Roman"/>
          <w:bCs/>
          <w:sz w:val="24"/>
          <w:szCs w:val="24"/>
        </w:rPr>
        <w:t xml:space="preserve">nemali interpeláciu na </w:t>
      </w:r>
      <w:r>
        <w:rPr>
          <w:rFonts w:ascii="Times New Roman" w:hAnsi="Times New Roman" w:cs="Times New Roman"/>
          <w:bCs/>
          <w:sz w:val="24"/>
          <w:szCs w:val="24"/>
        </w:rPr>
        <w:t>starostu obce.</w:t>
      </w:r>
    </w:p>
    <w:p w14:paraId="123E07CC" w14:textId="77777777" w:rsidR="0097210A" w:rsidRPr="00AB00F6" w:rsidRDefault="0097210A" w:rsidP="009F278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3C0D18" w14:textId="77777777" w:rsidR="009F2785" w:rsidRDefault="006E56C8" w:rsidP="009F27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20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F64" w:rsidRPr="00EC05CF">
        <w:rPr>
          <w:rFonts w:ascii="Times New Roman" w:hAnsi="Times New Roman" w:cs="Times New Roman"/>
          <w:b/>
          <w:sz w:val="24"/>
          <w:szCs w:val="24"/>
        </w:rPr>
        <w:t>Diskusia</w:t>
      </w:r>
    </w:p>
    <w:p w14:paraId="2285E248" w14:textId="062377E9" w:rsidR="0006435F" w:rsidRDefault="00E32E4C" w:rsidP="00E64E5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E4C">
        <w:rPr>
          <w:rFonts w:ascii="Times New Roman" w:hAnsi="Times New Roman" w:cs="Times New Roman"/>
          <w:bCs/>
          <w:sz w:val="24"/>
          <w:szCs w:val="24"/>
        </w:rPr>
        <w:t>Nikto z prítomných nemal príspevok do diskusie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D371952" w14:textId="77777777" w:rsidR="0097210A" w:rsidRDefault="0097210A" w:rsidP="00E64E5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907C79" w14:textId="77777777" w:rsidR="00EF17F5" w:rsidRPr="00A132C9" w:rsidRDefault="001F56B1" w:rsidP="00E64E5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EF17F5" w:rsidRPr="00EC05CF">
        <w:rPr>
          <w:rFonts w:ascii="Times New Roman" w:hAnsi="Times New Roman" w:cs="Times New Roman"/>
          <w:b/>
          <w:sz w:val="24"/>
          <w:szCs w:val="24"/>
        </w:rPr>
        <w:t>Záver</w:t>
      </w:r>
    </w:p>
    <w:p w14:paraId="2B04282B" w14:textId="77777777" w:rsidR="00927FC8" w:rsidRPr="00EC05CF" w:rsidRDefault="00EF17F5" w:rsidP="0095144B">
      <w:pPr>
        <w:jc w:val="both"/>
        <w:rPr>
          <w:rFonts w:ascii="Times New Roman" w:hAnsi="Times New Roman" w:cs="Times New Roman"/>
          <w:sz w:val="24"/>
          <w:szCs w:val="24"/>
        </w:rPr>
      </w:pPr>
      <w:r w:rsidRPr="00EC05CF">
        <w:rPr>
          <w:rFonts w:ascii="Times New Roman" w:hAnsi="Times New Roman" w:cs="Times New Roman"/>
          <w:b/>
          <w:sz w:val="24"/>
          <w:szCs w:val="24"/>
        </w:rPr>
        <w:t xml:space="preserve">Ing. Ján </w:t>
      </w:r>
      <w:proofErr w:type="spellStart"/>
      <w:r w:rsidRPr="00EC05CF">
        <w:rPr>
          <w:rFonts w:ascii="Times New Roman" w:hAnsi="Times New Roman" w:cs="Times New Roman"/>
          <w:b/>
          <w:sz w:val="24"/>
          <w:szCs w:val="24"/>
        </w:rPr>
        <w:t>Šupica</w:t>
      </w:r>
      <w:proofErr w:type="spellEnd"/>
      <w:r w:rsidRPr="00EC05CF">
        <w:rPr>
          <w:rFonts w:ascii="Times New Roman" w:hAnsi="Times New Roman" w:cs="Times New Roman"/>
          <w:sz w:val="24"/>
          <w:szCs w:val="24"/>
        </w:rPr>
        <w:t xml:space="preserve"> – poďakoval prítomným poslancom</w:t>
      </w:r>
      <w:r w:rsidR="00CD3F64" w:rsidRPr="00EC05CF">
        <w:rPr>
          <w:rFonts w:ascii="Times New Roman" w:hAnsi="Times New Roman" w:cs="Times New Roman"/>
          <w:sz w:val="24"/>
          <w:szCs w:val="24"/>
        </w:rPr>
        <w:t xml:space="preserve"> a </w:t>
      </w:r>
      <w:r w:rsidRPr="00EC05CF">
        <w:rPr>
          <w:rFonts w:ascii="Times New Roman" w:hAnsi="Times New Roman" w:cs="Times New Roman"/>
          <w:sz w:val="24"/>
          <w:szCs w:val="24"/>
        </w:rPr>
        <w:t xml:space="preserve">zamestnancom </w:t>
      </w:r>
      <w:r w:rsidR="00CD3F64" w:rsidRPr="00EC05CF">
        <w:rPr>
          <w:rFonts w:ascii="Times New Roman" w:hAnsi="Times New Roman" w:cs="Times New Roman"/>
          <w:sz w:val="24"/>
          <w:szCs w:val="24"/>
        </w:rPr>
        <w:t>z</w:t>
      </w:r>
      <w:r w:rsidRPr="00EC05CF">
        <w:rPr>
          <w:rFonts w:ascii="Times New Roman" w:hAnsi="Times New Roman" w:cs="Times New Roman"/>
          <w:sz w:val="24"/>
          <w:szCs w:val="24"/>
        </w:rPr>
        <w:t>a účasť.</w:t>
      </w:r>
    </w:p>
    <w:p w14:paraId="5985B6FC" w14:textId="77777777" w:rsidR="00F822BC" w:rsidRPr="00EC05CF" w:rsidRDefault="00F822BC" w:rsidP="0095144B">
      <w:pPr>
        <w:jc w:val="both"/>
        <w:rPr>
          <w:rFonts w:ascii="Times New Roman" w:hAnsi="Times New Roman" w:cs="Times New Roman"/>
          <w:sz w:val="24"/>
          <w:szCs w:val="24"/>
        </w:rPr>
      </w:pPr>
      <w:r w:rsidRPr="00EC05CF">
        <w:rPr>
          <w:rFonts w:ascii="Times New Roman" w:hAnsi="Times New Roman" w:cs="Times New Roman"/>
          <w:sz w:val="24"/>
          <w:szCs w:val="24"/>
        </w:rPr>
        <w:t xml:space="preserve">Zapísala: </w:t>
      </w:r>
      <w:r w:rsidR="00120424">
        <w:rPr>
          <w:rFonts w:ascii="Times New Roman" w:hAnsi="Times New Roman" w:cs="Times New Roman"/>
          <w:sz w:val="24"/>
          <w:szCs w:val="24"/>
        </w:rPr>
        <w:t>Mgr</w:t>
      </w:r>
      <w:r w:rsidR="00FD0E62" w:rsidRPr="00EC05CF">
        <w:rPr>
          <w:rFonts w:ascii="Times New Roman" w:hAnsi="Times New Roman" w:cs="Times New Roman"/>
          <w:sz w:val="24"/>
          <w:szCs w:val="24"/>
        </w:rPr>
        <w:t>. Mariana Kamenská</w:t>
      </w:r>
    </w:p>
    <w:p w14:paraId="79C9D8AE" w14:textId="72E07329" w:rsidR="005F266A" w:rsidRPr="00EC05CF" w:rsidRDefault="005F266A" w:rsidP="0095144B">
      <w:pPr>
        <w:jc w:val="both"/>
        <w:rPr>
          <w:rFonts w:ascii="Times New Roman" w:hAnsi="Times New Roman" w:cs="Times New Roman"/>
          <w:sz w:val="24"/>
          <w:szCs w:val="24"/>
        </w:rPr>
      </w:pPr>
      <w:r w:rsidRPr="00EC05CF">
        <w:rPr>
          <w:rFonts w:ascii="Times New Roman" w:hAnsi="Times New Roman" w:cs="Times New Roman"/>
          <w:sz w:val="24"/>
          <w:szCs w:val="24"/>
        </w:rPr>
        <w:t>Dňa:</w:t>
      </w:r>
      <w:r w:rsidR="001F56B1">
        <w:rPr>
          <w:rFonts w:ascii="Times New Roman" w:hAnsi="Times New Roman" w:cs="Times New Roman"/>
          <w:sz w:val="24"/>
          <w:szCs w:val="24"/>
        </w:rPr>
        <w:t xml:space="preserve"> </w:t>
      </w:r>
      <w:r w:rsidR="00A13325">
        <w:rPr>
          <w:rFonts w:ascii="Times New Roman" w:hAnsi="Times New Roman" w:cs="Times New Roman"/>
          <w:sz w:val="24"/>
          <w:szCs w:val="24"/>
        </w:rPr>
        <w:t>18</w:t>
      </w:r>
      <w:r w:rsidR="0006435F">
        <w:rPr>
          <w:rFonts w:ascii="Times New Roman" w:hAnsi="Times New Roman" w:cs="Times New Roman"/>
          <w:sz w:val="24"/>
          <w:szCs w:val="24"/>
        </w:rPr>
        <w:t>.06</w:t>
      </w:r>
      <w:r w:rsidR="000B4EC5">
        <w:rPr>
          <w:rFonts w:ascii="Times New Roman" w:hAnsi="Times New Roman" w:cs="Times New Roman"/>
          <w:sz w:val="24"/>
          <w:szCs w:val="24"/>
        </w:rPr>
        <w:t>.2026</w:t>
      </w:r>
    </w:p>
    <w:p w14:paraId="4F8A8412" w14:textId="77777777" w:rsidR="00A132C9" w:rsidRDefault="00837990" w:rsidP="0095144B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5CF">
        <w:rPr>
          <w:rFonts w:ascii="Times New Roman" w:hAnsi="Times New Roman" w:cs="Times New Roman"/>
          <w:sz w:val="24"/>
          <w:szCs w:val="24"/>
        </w:rPr>
        <w:tab/>
      </w:r>
    </w:p>
    <w:p w14:paraId="0FF97FEF" w14:textId="77777777" w:rsidR="00F822BC" w:rsidRPr="00EC05CF" w:rsidRDefault="00A132C9" w:rsidP="0095144B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2BC" w:rsidRPr="00EC05CF">
        <w:rPr>
          <w:rFonts w:ascii="Times New Roman" w:hAnsi="Times New Roman" w:cs="Times New Roman"/>
          <w:sz w:val="24"/>
          <w:szCs w:val="24"/>
        </w:rPr>
        <w:t xml:space="preserve">Ing. Ján </w:t>
      </w:r>
      <w:proofErr w:type="spellStart"/>
      <w:r w:rsidR="00F822BC" w:rsidRPr="00EC05CF">
        <w:rPr>
          <w:rFonts w:ascii="Times New Roman" w:hAnsi="Times New Roman" w:cs="Times New Roman"/>
          <w:sz w:val="24"/>
          <w:szCs w:val="24"/>
        </w:rPr>
        <w:t>Šupica</w:t>
      </w:r>
      <w:proofErr w:type="spellEnd"/>
    </w:p>
    <w:p w14:paraId="71AD9BAF" w14:textId="77777777" w:rsidR="00F822BC" w:rsidRPr="00EC05CF" w:rsidRDefault="00F822BC" w:rsidP="0095144B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5CF">
        <w:rPr>
          <w:rFonts w:ascii="Times New Roman" w:hAnsi="Times New Roman" w:cs="Times New Roman"/>
          <w:sz w:val="24"/>
          <w:szCs w:val="24"/>
        </w:rPr>
        <w:tab/>
        <w:t>starosta obce</w:t>
      </w:r>
    </w:p>
    <w:p w14:paraId="5A81A45A" w14:textId="77777777" w:rsidR="00E328CE" w:rsidRPr="00EC05CF" w:rsidRDefault="00E328CE" w:rsidP="009514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AF88C" w14:textId="0429C3ED" w:rsidR="00EF17F5" w:rsidRDefault="00EF17F5" w:rsidP="009514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CF">
        <w:rPr>
          <w:rFonts w:ascii="Times New Roman" w:hAnsi="Times New Roman" w:cs="Times New Roman"/>
          <w:b/>
          <w:sz w:val="24"/>
          <w:szCs w:val="24"/>
        </w:rPr>
        <w:t>Overovatelia zápisnice</w:t>
      </w:r>
      <w:r w:rsidR="00A9732B">
        <w:rPr>
          <w:rFonts w:ascii="Times New Roman" w:hAnsi="Times New Roman" w:cs="Times New Roman"/>
          <w:b/>
          <w:sz w:val="24"/>
          <w:szCs w:val="24"/>
        </w:rPr>
        <w:t>:</w:t>
      </w:r>
    </w:p>
    <w:p w14:paraId="3AD9E2D6" w14:textId="77777777" w:rsidR="00A9732B" w:rsidRPr="00EC05CF" w:rsidRDefault="00A9732B" w:rsidP="009514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DE343" w14:textId="4B8822E9" w:rsidR="00EF17F5" w:rsidRPr="00EC05CF" w:rsidRDefault="00EF17F5" w:rsidP="00951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5CF">
        <w:rPr>
          <w:rFonts w:ascii="Times New Roman" w:hAnsi="Times New Roman" w:cs="Times New Roman"/>
          <w:sz w:val="24"/>
          <w:szCs w:val="24"/>
        </w:rPr>
        <w:t xml:space="preserve">Vo Vidinej, dňa </w:t>
      </w:r>
      <w:r w:rsidR="000B4EC5">
        <w:rPr>
          <w:rFonts w:ascii="Times New Roman" w:hAnsi="Times New Roman" w:cs="Times New Roman"/>
          <w:sz w:val="24"/>
          <w:szCs w:val="24"/>
        </w:rPr>
        <w:t xml:space="preserve"> </w:t>
      </w:r>
      <w:r w:rsidR="00A13325">
        <w:rPr>
          <w:rFonts w:ascii="Times New Roman" w:hAnsi="Times New Roman" w:cs="Times New Roman"/>
          <w:sz w:val="24"/>
          <w:szCs w:val="24"/>
        </w:rPr>
        <w:t>18</w:t>
      </w:r>
      <w:r w:rsidR="0006435F">
        <w:rPr>
          <w:rFonts w:ascii="Times New Roman" w:hAnsi="Times New Roman" w:cs="Times New Roman"/>
          <w:sz w:val="24"/>
          <w:szCs w:val="24"/>
        </w:rPr>
        <w:t>.06</w:t>
      </w:r>
      <w:r w:rsidR="000B4EC5">
        <w:rPr>
          <w:rFonts w:ascii="Times New Roman" w:hAnsi="Times New Roman" w:cs="Times New Roman"/>
          <w:sz w:val="24"/>
          <w:szCs w:val="24"/>
        </w:rPr>
        <w:t xml:space="preserve">.2026, </w:t>
      </w:r>
      <w:r w:rsidR="000D557B">
        <w:rPr>
          <w:rFonts w:ascii="Times New Roman" w:hAnsi="Times New Roman" w:cs="Times New Roman"/>
          <w:sz w:val="24"/>
          <w:szCs w:val="24"/>
        </w:rPr>
        <w:t xml:space="preserve">Bc . Róbert </w:t>
      </w:r>
      <w:proofErr w:type="spellStart"/>
      <w:r w:rsidR="000D557B">
        <w:rPr>
          <w:rFonts w:ascii="Times New Roman" w:hAnsi="Times New Roman" w:cs="Times New Roman"/>
          <w:sz w:val="24"/>
          <w:szCs w:val="24"/>
        </w:rPr>
        <w:t>Václavík</w:t>
      </w:r>
      <w:proofErr w:type="spellEnd"/>
      <w:r w:rsidR="000D557B">
        <w:rPr>
          <w:rFonts w:ascii="Times New Roman" w:hAnsi="Times New Roman" w:cs="Times New Roman"/>
          <w:sz w:val="24"/>
          <w:szCs w:val="24"/>
        </w:rPr>
        <w:t>,</w:t>
      </w:r>
      <w:r w:rsidRPr="00EC05CF">
        <w:rPr>
          <w:rFonts w:ascii="Times New Roman" w:hAnsi="Times New Roman" w:cs="Times New Roman"/>
          <w:sz w:val="24"/>
          <w:szCs w:val="24"/>
        </w:rPr>
        <w:t xml:space="preserve"> podpis </w:t>
      </w:r>
      <w:r w:rsidR="008B7508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12B430FF" w14:textId="77777777" w:rsidR="00EF17F5" w:rsidRPr="00EC05CF" w:rsidRDefault="00EF17F5" w:rsidP="00951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C86E32" w14:textId="48577EB2" w:rsidR="00B919D1" w:rsidRDefault="00EF17F5" w:rsidP="00951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5CF">
        <w:rPr>
          <w:rFonts w:ascii="Times New Roman" w:hAnsi="Times New Roman" w:cs="Times New Roman"/>
          <w:sz w:val="24"/>
          <w:szCs w:val="24"/>
        </w:rPr>
        <w:t>Vo</w:t>
      </w:r>
      <w:r w:rsidR="001F56B1">
        <w:rPr>
          <w:rFonts w:ascii="Times New Roman" w:hAnsi="Times New Roman" w:cs="Times New Roman"/>
          <w:sz w:val="24"/>
          <w:szCs w:val="24"/>
        </w:rPr>
        <w:t xml:space="preserve"> </w:t>
      </w:r>
      <w:r w:rsidRPr="00EC05CF">
        <w:rPr>
          <w:rFonts w:ascii="Times New Roman" w:hAnsi="Times New Roman" w:cs="Times New Roman"/>
          <w:sz w:val="24"/>
          <w:szCs w:val="24"/>
        </w:rPr>
        <w:t xml:space="preserve">Vidinej, dňa </w:t>
      </w:r>
      <w:r w:rsidR="00A13325">
        <w:rPr>
          <w:rFonts w:ascii="Times New Roman" w:hAnsi="Times New Roman" w:cs="Times New Roman"/>
          <w:sz w:val="24"/>
          <w:szCs w:val="24"/>
        </w:rPr>
        <w:t>18</w:t>
      </w:r>
      <w:r w:rsidR="0006435F">
        <w:rPr>
          <w:rFonts w:ascii="Times New Roman" w:hAnsi="Times New Roman" w:cs="Times New Roman"/>
          <w:sz w:val="24"/>
          <w:szCs w:val="24"/>
        </w:rPr>
        <w:t>.06</w:t>
      </w:r>
      <w:r w:rsidR="000B4EC5">
        <w:rPr>
          <w:rFonts w:ascii="Times New Roman" w:hAnsi="Times New Roman" w:cs="Times New Roman"/>
          <w:sz w:val="24"/>
          <w:szCs w:val="24"/>
        </w:rPr>
        <w:t>.2026,</w:t>
      </w:r>
      <w:r w:rsidR="004C5BFA">
        <w:rPr>
          <w:rFonts w:ascii="Times New Roman" w:hAnsi="Times New Roman" w:cs="Times New Roman"/>
          <w:sz w:val="24"/>
          <w:szCs w:val="24"/>
        </w:rPr>
        <w:t xml:space="preserve"> </w:t>
      </w:r>
      <w:r w:rsidR="000D557B">
        <w:rPr>
          <w:rFonts w:ascii="Times New Roman" w:hAnsi="Times New Roman" w:cs="Times New Roman"/>
          <w:sz w:val="24"/>
          <w:szCs w:val="24"/>
        </w:rPr>
        <w:t xml:space="preserve">František </w:t>
      </w:r>
      <w:proofErr w:type="spellStart"/>
      <w:r w:rsidR="000D557B">
        <w:rPr>
          <w:rFonts w:ascii="Times New Roman" w:hAnsi="Times New Roman" w:cs="Times New Roman"/>
          <w:sz w:val="24"/>
          <w:szCs w:val="24"/>
        </w:rPr>
        <w:t>Antalič</w:t>
      </w:r>
      <w:proofErr w:type="spellEnd"/>
      <w:r w:rsidRPr="00EC05CF">
        <w:rPr>
          <w:rFonts w:ascii="Times New Roman" w:hAnsi="Times New Roman" w:cs="Times New Roman"/>
          <w:sz w:val="24"/>
          <w:szCs w:val="24"/>
        </w:rPr>
        <w:t xml:space="preserve">, podpis </w:t>
      </w:r>
      <w:r w:rsidR="008B7508">
        <w:rPr>
          <w:rFonts w:ascii="Times New Roman" w:hAnsi="Times New Roman" w:cs="Times New Roman"/>
          <w:sz w:val="24"/>
          <w:szCs w:val="24"/>
        </w:rPr>
        <w:tab/>
      </w:r>
      <w:r w:rsidR="008B7508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209030B4" w14:textId="77777777" w:rsidR="000F2D3F" w:rsidRDefault="000F2D3F" w:rsidP="00951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26D26A" w14:textId="17062561" w:rsidR="000F2D3F" w:rsidRDefault="000F2D3F" w:rsidP="009514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E5A84" w14:textId="77777777" w:rsidR="0006435F" w:rsidRPr="00EC05CF" w:rsidRDefault="0006435F" w:rsidP="00951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6435F" w:rsidRPr="00EC05CF" w:rsidSect="0052644A">
      <w:headerReference w:type="default" r:id="rId8"/>
      <w:footerReference w:type="default" r:id="rId9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EFAB" w14:textId="77777777" w:rsidR="000848BF" w:rsidRDefault="000848BF" w:rsidP="003324B7">
      <w:pPr>
        <w:spacing w:after="0" w:line="240" w:lineRule="auto"/>
      </w:pPr>
      <w:r>
        <w:separator/>
      </w:r>
    </w:p>
  </w:endnote>
  <w:endnote w:type="continuationSeparator" w:id="0">
    <w:p w14:paraId="41062CEC" w14:textId="77777777" w:rsidR="000848BF" w:rsidRDefault="000848BF" w:rsidP="0033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965970494"/>
      <w:docPartObj>
        <w:docPartGallery w:val="Page Numbers (Bottom of Page)"/>
        <w:docPartUnique/>
      </w:docPartObj>
    </w:sdtPr>
    <w:sdtContent>
      <w:p w14:paraId="28549D8C" w14:textId="439118D3" w:rsidR="00B43C18" w:rsidRPr="00AC1341" w:rsidRDefault="00B43C18" w:rsidP="003324B7">
        <w:pPr>
          <w:pStyle w:val="Pta"/>
          <w:tabs>
            <w:tab w:val="clear" w:pos="4536"/>
            <w:tab w:val="clear" w:pos="9072"/>
            <w:tab w:val="right" w:pos="9923"/>
          </w:tabs>
          <w:rPr>
            <w:rFonts w:ascii="Times New Roman" w:hAnsi="Times New Roman" w:cs="Times New Roman"/>
            <w:sz w:val="20"/>
            <w:szCs w:val="20"/>
          </w:rPr>
        </w:pPr>
        <w:r w:rsidRPr="00AC1341">
          <w:rPr>
            <w:rFonts w:ascii="Times New Roman" w:hAnsi="Times New Roman" w:cs="Times New Roman"/>
            <w:sz w:val="20"/>
            <w:szCs w:val="20"/>
          </w:rPr>
          <w:t xml:space="preserve">Overovatelia zápisnice: </w:t>
        </w:r>
        <w:r w:rsidR="000D557B">
          <w:rPr>
            <w:rFonts w:ascii="Times New Roman" w:hAnsi="Times New Roman" w:cs="Times New Roman"/>
            <w:bCs/>
            <w:sz w:val="20"/>
            <w:szCs w:val="20"/>
          </w:rPr>
          <w:t xml:space="preserve">Bc. Róbert </w:t>
        </w:r>
        <w:proofErr w:type="spellStart"/>
        <w:r w:rsidR="000D557B">
          <w:rPr>
            <w:rFonts w:ascii="Times New Roman" w:hAnsi="Times New Roman" w:cs="Times New Roman"/>
            <w:bCs/>
            <w:sz w:val="20"/>
            <w:szCs w:val="20"/>
          </w:rPr>
          <w:t>Václavík</w:t>
        </w:r>
        <w:proofErr w:type="spellEnd"/>
        <w:r w:rsidR="000D557B">
          <w:rPr>
            <w:rFonts w:ascii="Times New Roman" w:hAnsi="Times New Roman" w:cs="Times New Roman"/>
            <w:bCs/>
            <w:sz w:val="20"/>
            <w:szCs w:val="20"/>
          </w:rPr>
          <w:t xml:space="preserve">, František </w:t>
        </w:r>
        <w:proofErr w:type="spellStart"/>
        <w:r w:rsidR="000D557B">
          <w:rPr>
            <w:rFonts w:ascii="Times New Roman" w:hAnsi="Times New Roman" w:cs="Times New Roman"/>
            <w:bCs/>
            <w:sz w:val="20"/>
            <w:szCs w:val="20"/>
          </w:rPr>
          <w:t>Antalič</w:t>
        </w:r>
        <w:proofErr w:type="spellEnd"/>
        <w:r w:rsidRPr="00AC1341">
          <w:rPr>
            <w:rFonts w:ascii="Times New Roman" w:hAnsi="Times New Roman" w:cs="Times New Roman"/>
            <w:sz w:val="20"/>
            <w:szCs w:val="20"/>
          </w:rPr>
          <w:tab/>
        </w:r>
        <w:r w:rsidR="00981F13" w:rsidRPr="00AC13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13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981F13" w:rsidRPr="00AC13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E5D7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="00981F13" w:rsidRPr="00AC13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2CB995" w14:textId="77777777" w:rsidR="00B43C18" w:rsidRPr="00AC1341" w:rsidRDefault="00B43C18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BA4D" w14:textId="77777777" w:rsidR="000848BF" w:rsidRDefault="000848BF" w:rsidP="003324B7">
      <w:pPr>
        <w:spacing w:after="0" w:line="240" w:lineRule="auto"/>
      </w:pPr>
      <w:r>
        <w:separator/>
      </w:r>
    </w:p>
  </w:footnote>
  <w:footnote w:type="continuationSeparator" w:id="0">
    <w:p w14:paraId="1806B588" w14:textId="77777777" w:rsidR="000848BF" w:rsidRDefault="000848BF" w:rsidP="00332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31CF" w14:textId="69BEC707" w:rsidR="00B43C18" w:rsidRPr="00007059" w:rsidRDefault="00B43C18" w:rsidP="003324B7">
    <w:pPr>
      <w:pStyle w:val="Hlavika"/>
      <w:jc w:val="center"/>
      <w:rPr>
        <w:rFonts w:ascii="Times New Roman" w:hAnsi="Times New Roman" w:cs="Times New Roman"/>
        <w:sz w:val="20"/>
        <w:szCs w:val="20"/>
      </w:rPr>
    </w:pPr>
    <w:r w:rsidRPr="00007059">
      <w:rPr>
        <w:rFonts w:ascii="Times New Roman" w:hAnsi="Times New Roman" w:cs="Times New Roman"/>
        <w:sz w:val="20"/>
        <w:szCs w:val="20"/>
      </w:rPr>
      <w:t>Zápisnica z</w:t>
    </w:r>
    <w:r>
      <w:rPr>
        <w:rFonts w:ascii="Times New Roman" w:hAnsi="Times New Roman" w:cs="Times New Roman"/>
        <w:sz w:val="20"/>
        <w:szCs w:val="20"/>
      </w:rPr>
      <w:t> 2</w:t>
    </w:r>
    <w:r w:rsidR="00F73B43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 xml:space="preserve">. zasadnutia </w:t>
    </w:r>
    <w:r w:rsidRPr="00007059">
      <w:rPr>
        <w:rFonts w:ascii="Times New Roman" w:hAnsi="Times New Roman" w:cs="Times New Roman"/>
        <w:sz w:val="20"/>
        <w:szCs w:val="20"/>
      </w:rPr>
      <w:t>Obecného zastupiteľstva vo Vidinej, konané</w:t>
    </w:r>
    <w:r>
      <w:rPr>
        <w:rFonts w:ascii="Times New Roman" w:hAnsi="Times New Roman" w:cs="Times New Roman"/>
        <w:sz w:val="20"/>
        <w:szCs w:val="20"/>
      </w:rPr>
      <w:t>ho</w:t>
    </w:r>
    <w:r w:rsidRPr="00007059">
      <w:rPr>
        <w:rFonts w:ascii="Times New Roman" w:hAnsi="Times New Roman" w:cs="Times New Roman"/>
        <w:sz w:val="20"/>
        <w:szCs w:val="20"/>
      </w:rPr>
      <w:t xml:space="preserve"> dňa </w:t>
    </w:r>
    <w:r w:rsidR="00674A8F">
      <w:rPr>
        <w:rFonts w:ascii="Times New Roman" w:hAnsi="Times New Roman" w:cs="Times New Roman"/>
        <w:sz w:val="20"/>
        <w:szCs w:val="20"/>
      </w:rPr>
      <w:t>18</w:t>
    </w:r>
    <w:r w:rsidR="00A82E6E">
      <w:rPr>
        <w:rFonts w:ascii="Times New Roman" w:hAnsi="Times New Roman" w:cs="Times New Roman"/>
        <w:sz w:val="20"/>
        <w:szCs w:val="20"/>
      </w:rPr>
      <w:t>.</w:t>
    </w:r>
    <w:r w:rsidR="00C0178D">
      <w:rPr>
        <w:rFonts w:ascii="Times New Roman" w:hAnsi="Times New Roman" w:cs="Times New Roman"/>
        <w:sz w:val="20"/>
        <w:szCs w:val="20"/>
      </w:rPr>
      <w:t>júna</w:t>
    </w:r>
    <w:r w:rsidR="00A82E6E">
      <w:rPr>
        <w:rFonts w:ascii="Times New Roman" w:hAnsi="Times New Roman" w:cs="Times New Roman"/>
        <w:sz w:val="20"/>
        <w:szCs w:val="20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C43"/>
    <w:multiLevelType w:val="hybridMultilevel"/>
    <w:tmpl w:val="E544283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6139"/>
    <w:multiLevelType w:val="hybridMultilevel"/>
    <w:tmpl w:val="C6264A2A"/>
    <w:lvl w:ilvl="0" w:tplc="4BEE5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2810"/>
    <w:multiLevelType w:val="hybridMultilevel"/>
    <w:tmpl w:val="B5AE7374"/>
    <w:lvl w:ilvl="0" w:tplc="A8962F5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B7D6E"/>
    <w:multiLevelType w:val="hybridMultilevel"/>
    <w:tmpl w:val="BB1EE792"/>
    <w:lvl w:ilvl="0" w:tplc="5F56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36CCC"/>
    <w:multiLevelType w:val="hybridMultilevel"/>
    <w:tmpl w:val="ACAE3848"/>
    <w:lvl w:ilvl="0" w:tplc="80FCEC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023B4"/>
    <w:multiLevelType w:val="hybridMultilevel"/>
    <w:tmpl w:val="07FA74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C1896"/>
    <w:multiLevelType w:val="hybridMultilevel"/>
    <w:tmpl w:val="CE08AC68"/>
    <w:lvl w:ilvl="0" w:tplc="A112D84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5211C"/>
    <w:multiLevelType w:val="hybridMultilevel"/>
    <w:tmpl w:val="6BDE8174"/>
    <w:lvl w:ilvl="0" w:tplc="3B9664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D7995"/>
    <w:multiLevelType w:val="hybridMultilevel"/>
    <w:tmpl w:val="49362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A5082"/>
    <w:multiLevelType w:val="hybridMultilevel"/>
    <w:tmpl w:val="6A2810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31C57"/>
    <w:multiLevelType w:val="hybridMultilevel"/>
    <w:tmpl w:val="493623C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11E94"/>
    <w:multiLevelType w:val="hybridMultilevel"/>
    <w:tmpl w:val="51BABFAA"/>
    <w:lvl w:ilvl="0" w:tplc="F67C96B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5D23EA"/>
    <w:multiLevelType w:val="hybridMultilevel"/>
    <w:tmpl w:val="1884E8D8"/>
    <w:lvl w:ilvl="0" w:tplc="42542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B785C"/>
    <w:multiLevelType w:val="hybridMultilevel"/>
    <w:tmpl w:val="F7145C7C"/>
    <w:lvl w:ilvl="0" w:tplc="9006DBC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EA351EC"/>
    <w:multiLevelType w:val="hybridMultilevel"/>
    <w:tmpl w:val="BC14F3A8"/>
    <w:lvl w:ilvl="0" w:tplc="121279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648DF"/>
    <w:multiLevelType w:val="hybridMultilevel"/>
    <w:tmpl w:val="2ED2A41A"/>
    <w:lvl w:ilvl="0" w:tplc="8738E3B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C3CC0"/>
    <w:multiLevelType w:val="hybridMultilevel"/>
    <w:tmpl w:val="83B40316"/>
    <w:lvl w:ilvl="0" w:tplc="C86EBC7A">
      <w:start w:val="1"/>
      <w:numFmt w:val="decimal"/>
      <w:lvlText w:val="%1."/>
      <w:lvlJc w:val="left"/>
      <w:pPr>
        <w:tabs>
          <w:tab w:val="num" w:pos="5144"/>
        </w:tabs>
        <w:ind w:left="6606" w:hanging="1746"/>
      </w:pPr>
      <w:rPr>
        <w:sz w:val="24"/>
        <w:szCs w:val="24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E16B32"/>
    <w:multiLevelType w:val="hybridMultilevel"/>
    <w:tmpl w:val="C89EF084"/>
    <w:lvl w:ilvl="0" w:tplc="22EC3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E050F"/>
    <w:multiLevelType w:val="hybridMultilevel"/>
    <w:tmpl w:val="2EEEB8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F03DE"/>
    <w:multiLevelType w:val="hybridMultilevel"/>
    <w:tmpl w:val="493623C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126A7"/>
    <w:multiLevelType w:val="multilevel"/>
    <w:tmpl w:val="FB50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716634"/>
    <w:multiLevelType w:val="hybridMultilevel"/>
    <w:tmpl w:val="0A164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8264D"/>
    <w:multiLevelType w:val="multilevel"/>
    <w:tmpl w:val="437E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D40DE"/>
    <w:multiLevelType w:val="hybridMultilevel"/>
    <w:tmpl w:val="86E47D34"/>
    <w:lvl w:ilvl="0" w:tplc="6BE827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12B3E"/>
    <w:multiLevelType w:val="hybridMultilevel"/>
    <w:tmpl w:val="3FEA5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D3C38"/>
    <w:multiLevelType w:val="hybridMultilevel"/>
    <w:tmpl w:val="F39AF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B5286"/>
    <w:multiLevelType w:val="hybridMultilevel"/>
    <w:tmpl w:val="A8625D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410F1"/>
    <w:multiLevelType w:val="hybridMultilevel"/>
    <w:tmpl w:val="D7509F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796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991185">
    <w:abstractNumId w:val="1"/>
  </w:num>
  <w:num w:numId="3" w16cid:durableId="1939554311">
    <w:abstractNumId w:val="8"/>
  </w:num>
  <w:num w:numId="4" w16cid:durableId="1588535830">
    <w:abstractNumId w:val="7"/>
  </w:num>
  <w:num w:numId="5" w16cid:durableId="856039770">
    <w:abstractNumId w:val="18"/>
  </w:num>
  <w:num w:numId="6" w16cid:durableId="2433423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6517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7200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1579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09574">
    <w:abstractNumId w:val="5"/>
  </w:num>
  <w:num w:numId="11" w16cid:durableId="1790470799">
    <w:abstractNumId w:val="13"/>
  </w:num>
  <w:num w:numId="12" w16cid:durableId="9331254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2439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205274">
    <w:abstractNumId w:val="2"/>
  </w:num>
  <w:num w:numId="15" w16cid:durableId="1208680605">
    <w:abstractNumId w:val="26"/>
  </w:num>
  <w:num w:numId="16" w16cid:durableId="342441040">
    <w:abstractNumId w:val="9"/>
  </w:num>
  <w:num w:numId="17" w16cid:durableId="552884260">
    <w:abstractNumId w:val="3"/>
  </w:num>
  <w:num w:numId="18" w16cid:durableId="2081366187">
    <w:abstractNumId w:val="17"/>
  </w:num>
  <w:num w:numId="19" w16cid:durableId="1495146162">
    <w:abstractNumId w:val="4"/>
  </w:num>
  <w:num w:numId="20" w16cid:durableId="629945366">
    <w:abstractNumId w:val="20"/>
  </w:num>
  <w:num w:numId="21" w16cid:durableId="820659066">
    <w:abstractNumId w:val="0"/>
  </w:num>
  <w:num w:numId="22" w16cid:durableId="1724676361">
    <w:abstractNumId w:val="19"/>
  </w:num>
  <w:num w:numId="23" w16cid:durableId="1704136805">
    <w:abstractNumId w:val="10"/>
  </w:num>
  <w:num w:numId="24" w16cid:durableId="1199781132">
    <w:abstractNumId w:val="14"/>
  </w:num>
  <w:num w:numId="25" w16cid:durableId="1932540137">
    <w:abstractNumId w:val="27"/>
  </w:num>
  <w:num w:numId="26" w16cid:durableId="857500714">
    <w:abstractNumId w:val="21"/>
  </w:num>
  <w:num w:numId="27" w16cid:durableId="1463183405">
    <w:abstractNumId w:val="7"/>
  </w:num>
  <w:num w:numId="28" w16cid:durableId="1846161950">
    <w:abstractNumId w:val="25"/>
  </w:num>
  <w:num w:numId="29" w16cid:durableId="870805392">
    <w:abstractNumId w:val="12"/>
  </w:num>
  <w:num w:numId="30" w16cid:durableId="1577666260">
    <w:abstractNumId w:val="22"/>
  </w:num>
  <w:num w:numId="31" w16cid:durableId="1473328577">
    <w:abstractNumId w:val="24"/>
  </w:num>
  <w:num w:numId="32" w16cid:durableId="140306870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A2"/>
    <w:rsid w:val="00001160"/>
    <w:rsid w:val="00001936"/>
    <w:rsid w:val="0000255F"/>
    <w:rsid w:val="00004A91"/>
    <w:rsid w:val="0000550E"/>
    <w:rsid w:val="00006365"/>
    <w:rsid w:val="00007059"/>
    <w:rsid w:val="00010274"/>
    <w:rsid w:val="00010A24"/>
    <w:rsid w:val="00013E3A"/>
    <w:rsid w:val="000148B0"/>
    <w:rsid w:val="000163D2"/>
    <w:rsid w:val="0001681B"/>
    <w:rsid w:val="0002059D"/>
    <w:rsid w:val="0002099A"/>
    <w:rsid w:val="00023989"/>
    <w:rsid w:val="00025314"/>
    <w:rsid w:val="00025643"/>
    <w:rsid w:val="00026538"/>
    <w:rsid w:val="000276AC"/>
    <w:rsid w:val="00044D32"/>
    <w:rsid w:val="0004588F"/>
    <w:rsid w:val="0004700F"/>
    <w:rsid w:val="00050C36"/>
    <w:rsid w:val="00053EC7"/>
    <w:rsid w:val="0005644D"/>
    <w:rsid w:val="00060995"/>
    <w:rsid w:val="000629BE"/>
    <w:rsid w:val="00063633"/>
    <w:rsid w:val="000640C4"/>
    <w:rsid w:val="0006435F"/>
    <w:rsid w:val="000654BF"/>
    <w:rsid w:val="00065DAF"/>
    <w:rsid w:val="00067C0E"/>
    <w:rsid w:val="0007051A"/>
    <w:rsid w:val="00071401"/>
    <w:rsid w:val="00072CDD"/>
    <w:rsid w:val="000740B1"/>
    <w:rsid w:val="000746DC"/>
    <w:rsid w:val="00075228"/>
    <w:rsid w:val="00082DDE"/>
    <w:rsid w:val="000848BF"/>
    <w:rsid w:val="00090242"/>
    <w:rsid w:val="00093A22"/>
    <w:rsid w:val="00094ECD"/>
    <w:rsid w:val="000959F1"/>
    <w:rsid w:val="000A0B5F"/>
    <w:rsid w:val="000A245B"/>
    <w:rsid w:val="000A351A"/>
    <w:rsid w:val="000A4066"/>
    <w:rsid w:val="000A4187"/>
    <w:rsid w:val="000A6297"/>
    <w:rsid w:val="000A6E54"/>
    <w:rsid w:val="000B3050"/>
    <w:rsid w:val="000B4223"/>
    <w:rsid w:val="000B4EC5"/>
    <w:rsid w:val="000B71EA"/>
    <w:rsid w:val="000C205C"/>
    <w:rsid w:val="000C52F4"/>
    <w:rsid w:val="000C6B2B"/>
    <w:rsid w:val="000D2622"/>
    <w:rsid w:val="000D557B"/>
    <w:rsid w:val="000E2FF7"/>
    <w:rsid w:val="000E3C81"/>
    <w:rsid w:val="000E414A"/>
    <w:rsid w:val="000E47F9"/>
    <w:rsid w:val="000E494A"/>
    <w:rsid w:val="000E54EF"/>
    <w:rsid w:val="000E5DEF"/>
    <w:rsid w:val="000E6100"/>
    <w:rsid w:val="000E690D"/>
    <w:rsid w:val="000F2D3F"/>
    <w:rsid w:val="000F34DA"/>
    <w:rsid w:val="000F3874"/>
    <w:rsid w:val="000F7E4E"/>
    <w:rsid w:val="001007E1"/>
    <w:rsid w:val="001028D7"/>
    <w:rsid w:val="00107FD7"/>
    <w:rsid w:val="00111CAA"/>
    <w:rsid w:val="001120BF"/>
    <w:rsid w:val="001134E4"/>
    <w:rsid w:val="00114261"/>
    <w:rsid w:val="00114E27"/>
    <w:rsid w:val="0011507E"/>
    <w:rsid w:val="00120424"/>
    <w:rsid w:val="00131AEB"/>
    <w:rsid w:val="00134A6B"/>
    <w:rsid w:val="001351CC"/>
    <w:rsid w:val="00137EA3"/>
    <w:rsid w:val="001414BE"/>
    <w:rsid w:val="00142B62"/>
    <w:rsid w:val="00145E90"/>
    <w:rsid w:val="00151DC2"/>
    <w:rsid w:val="00152591"/>
    <w:rsid w:val="001535DB"/>
    <w:rsid w:val="00160289"/>
    <w:rsid w:val="001626A3"/>
    <w:rsid w:val="0016539D"/>
    <w:rsid w:val="00166FBD"/>
    <w:rsid w:val="00167782"/>
    <w:rsid w:val="00167C6D"/>
    <w:rsid w:val="00173259"/>
    <w:rsid w:val="00174ED8"/>
    <w:rsid w:val="001767D1"/>
    <w:rsid w:val="00177907"/>
    <w:rsid w:val="00180B3A"/>
    <w:rsid w:val="001823AB"/>
    <w:rsid w:val="0018241F"/>
    <w:rsid w:val="00184E0C"/>
    <w:rsid w:val="001858B5"/>
    <w:rsid w:val="00186265"/>
    <w:rsid w:val="001870A4"/>
    <w:rsid w:val="00190137"/>
    <w:rsid w:val="00191D52"/>
    <w:rsid w:val="001950E6"/>
    <w:rsid w:val="00196E32"/>
    <w:rsid w:val="001A18AB"/>
    <w:rsid w:val="001A4EAC"/>
    <w:rsid w:val="001A5952"/>
    <w:rsid w:val="001C0124"/>
    <w:rsid w:val="001C57E4"/>
    <w:rsid w:val="001C5C28"/>
    <w:rsid w:val="001D265A"/>
    <w:rsid w:val="001D381A"/>
    <w:rsid w:val="001E01F1"/>
    <w:rsid w:val="001E39DE"/>
    <w:rsid w:val="001E4ED3"/>
    <w:rsid w:val="001E64B8"/>
    <w:rsid w:val="001E693E"/>
    <w:rsid w:val="001F27BF"/>
    <w:rsid w:val="001F4864"/>
    <w:rsid w:val="001F56B1"/>
    <w:rsid w:val="0020117C"/>
    <w:rsid w:val="00207203"/>
    <w:rsid w:val="002124FF"/>
    <w:rsid w:val="00213351"/>
    <w:rsid w:val="00216C11"/>
    <w:rsid w:val="00217C3F"/>
    <w:rsid w:val="0022111A"/>
    <w:rsid w:val="0022115E"/>
    <w:rsid w:val="00221B13"/>
    <w:rsid w:val="0022270B"/>
    <w:rsid w:val="00224872"/>
    <w:rsid w:val="002268D2"/>
    <w:rsid w:val="00232C97"/>
    <w:rsid w:val="00233C71"/>
    <w:rsid w:val="00235C70"/>
    <w:rsid w:val="00236B42"/>
    <w:rsid w:val="002401AA"/>
    <w:rsid w:val="00245EB3"/>
    <w:rsid w:val="00247412"/>
    <w:rsid w:val="00250664"/>
    <w:rsid w:val="002511CF"/>
    <w:rsid w:val="00251B08"/>
    <w:rsid w:val="00251EC6"/>
    <w:rsid w:val="00254072"/>
    <w:rsid w:val="002612BE"/>
    <w:rsid w:val="002622A4"/>
    <w:rsid w:val="00262EBA"/>
    <w:rsid w:val="0026373B"/>
    <w:rsid w:val="00265BD5"/>
    <w:rsid w:val="0027094B"/>
    <w:rsid w:val="00270D82"/>
    <w:rsid w:val="0027161B"/>
    <w:rsid w:val="0027188C"/>
    <w:rsid w:val="00272704"/>
    <w:rsid w:val="002729CB"/>
    <w:rsid w:val="002815CD"/>
    <w:rsid w:val="00282C11"/>
    <w:rsid w:val="0028412C"/>
    <w:rsid w:val="002863A9"/>
    <w:rsid w:val="00286953"/>
    <w:rsid w:val="00290973"/>
    <w:rsid w:val="00291248"/>
    <w:rsid w:val="00292F08"/>
    <w:rsid w:val="00293020"/>
    <w:rsid w:val="002938D0"/>
    <w:rsid w:val="002946E8"/>
    <w:rsid w:val="00294BEC"/>
    <w:rsid w:val="002952F8"/>
    <w:rsid w:val="002A1245"/>
    <w:rsid w:val="002A2F3B"/>
    <w:rsid w:val="002A313F"/>
    <w:rsid w:val="002B2E24"/>
    <w:rsid w:val="002C1095"/>
    <w:rsid w:val="002C3404"/>
    <w:rsid w:val="002C515D"/>
    <w:rsid w:val="002C618D"/>
    <w:rsid w:val="002D1E2E"/>
    <w:rsid w:val="002D1F13"/>
    <w:rsid w:val="002D5CB2"/>
    <w:rsid w:val="002D6202"/>
    <w:rsid w:val="002E0D8A"/>
    <w:rsid w:val="002E34D2"/>
    <w:rsid w:val="002E4085"/>
    <w:rsid w:val="002E7F67"/>
    <w:rsid w:val="002F2567"/>
    <w:rsid w:val="002F720C"/>
    <w:rsid w:val="00302500"/>
    <w:rsid w:val="00303B2C"/>
    <w:rsid w:val="00305EFD"/>
    <w:rsid w:val="00306BE8"/>
    <w:rsid w:val="00311239"/>
    <w:rsid w:val="00312617"/>
    <w:rsid w:val="00313D5D"/>
    <w:rsid w:val="00316D4C"/>
    <w:rsid w:val="00320CBB"/>
    <w:rsid w:val="00321920"/>
    <w:rsid w:val="00323E4F"/>
    <w:rsid w:val="003253D4"/>
    <w:rsid w:val="00332090"/>
    <w:rsid w:val="003324B7"/>
    <w:rsid w:val="00336B9E"/>
    <w:rsid w:val="00336E38"/>
    <w:rsid w:val="00340603"/>
    <w:rsid w:val="003465C3"/>
    <w:rsid w:val="00347BAB"/>
    <w:rsid w:val="00347C25"/>
    <w:rsid w:val="0035338E"/>
    <w:rsid w:val="00360842"/>
    <w:rsid w:val="003624E9"/>
    <w:rsid w:val="00373979"/>
    <w:rsid w:val="00374DB0"/>
    <w:rsid w:val="00377F8A"/>
    <w:rsid w:val="0038111D"/>
    <w:rsid w:val="00382A9F"/>
    <w:rsid w:val="003839B6"/>
    <w:rsid w:val="003900C1"/>
    <w:rsid w:val="00390C65"/>
    <w:rsid w:val="00392011"/>
    <w:rsid w:val="003946EC"/>
    <w:rsid w:val="0039637E"/>
    <w:rsid w:val="003A0298"/>
    <w:rsid w:val="003A1C6B"/>
    <w:rsid w:val="003A25D1"/>
    <w:rsid w:val="003A3A89"/>
    <w:rsid w:val="003B4879"/>
    <w:rsid w:val="003B6684"/>
    <w:rsid w:val="003B74DF"/>
    <w:rsid w:val="003B7BAB"/>
    <w:rsid w:val="003C024E"/>
    <w:rsid w:val="003C083F"/>
    <w:rsid w:val="003C4188"/>
    <w:rsid w:val="003C42B1"/>
    <w:rsid w:val="003C47CE"/>
    <w:rsid w:val="003C59A9"/>
    <w:rsid w:val="003C5AA6"/>
    <w:rsid w:val="003C66B9"/>
    <w:rsid w:val="003C6C5B"/>
    <w:rsid w:val="003C7715"/>
    <w:rsid w:val="003D5E8B"/>
    <w:rsid w:val="003D7BA1"/>
    <w:rsid w:val="003E3501"/>
    <w:rsid w:val="003E422D"/>
    <w:rsid w:val="003E453D"/>
    <w:rsid w:val="003E69DD"/>
    <w:rsid w:val="003F14E7"/>
    <w:rsid w:val="003F1E2F"/>
    <w:rsid w:val="003F206F"/>
    <w:rsid w:val="003F2604"/>
    <w:rsid w:val="003F2B80"/>
    <w:rsid w:val="003F3C78"/>
    <w:rsid w:val="003F48E0"/>
    <w:rsid w:val="003F5239"/>
    <w:rsid w:val="003F5673"/>
    <w:rsid w:val="004013C5"/>
    <w:rsid w:val="00403313"/>
    <w:rsid w:val="0040472A"/>
    <w:rsid w:val="00404C08"/>
    <w:rsid w:val="00404C72"/>
    <w:rsid w:val="00407AB6"/>
    <w:rsid w:val="00407DD5"/>
    <w:rsid w:val="004127D3"/>
    <w:rsid w:val="004138B8"/>
    <w:rsid w:val="00413AF4"/>
    <w:rsid w:val="0041698B"/>
    <w:rsid w:val="004207B9"/>
    <w:rsid w:val="0042314C"/>
    <w:rsid w:val="00425531"/>
    <w:rsid w:val="00425E33"/>
    <w:rsid w:val="0042720C"/>
    <w:rsid w:val="00430F23"/>
    <w:rsid w:val="0043485D"/>
    <w:rsid w:val="00434F39"/>
    <w:rsid w:val="004366D5"/>
    <w:rsid w:val="00436E20"/>
    <w:rsid w:val="00437871"/>
    <w:rsid w:val="004410D3"/>
    <w:rsid w:val="0045213B"/>
    <w:rsid w:val="00461115"/>
    <w:rsid w:val="004627BB"/>
    <w:rsid w:val="00463E9E"/>
    <w:rsid w:val="00464208"/>
    <w:rsid w:val="00465CFF"/>
    <w:rsid w:val="00465ED2"/>
    <w:rsid w:val="00470964"/>
    <w:rsid w:val="00472AA6"/>
    <w:rsid w:val="00472F99"/>
    <w:rsid w:val="00484A65"/>
    <w:rsid w:val="0048540D"/>
    <w:rsid w:val="00485FD7"/>
    <w:rsid w:val="004869A7"/>
    <w:rsid w:val="00486AC6"/>
    <w:rsid w:val="00486FE3"/>
    <w:rsid w:val="00492182"/>
    <w:rsid w:val="00495836"/>
    <w:rsid w:val="004A0213"/>
    <w:rsid w:val="004A248F"/>
    <w:rsid w:val="004A32CD"/>
    <w:rsid w:val="004A7956"/>
    <w:rsid w:val="004B0A59"/>
    <w:rsid w:val="004B0F1D"/>
    <w:rsid w:val="004B2369"/>
    <w:rsid w:val="004B5897"/>
    <w:rsid w:val="004B6233"/>
    <w:rsid w:val="004B62CF"/>
    <w:rsid w:val="004B7A45"/>
    <w:rsid w:val="004B7CAC"/>
    <w:rsid w:val="004C1365"/>
    <w:rsid w:val="004C2234"/>
    <w:rsid w:val="004C228E"/>
    <w:rsid w:val="004C26C8"/>
    <w:rsid w:val="004C5634"/>
    <w:rsid w:val="004C5BFA"/>
    <w:rsid w:val="004D1222"/>
    <w:rsid w:val="004D6805"/>
    <w:rsid w:val="004E37C8"/>
    <w:rsid w:val="004E48DB"/>
    <w:rsid w:val="004E4D5E"/>
    <w:rsid w:val="004F1695"/>
    <w:rsid w:val="004F51B3"/>
    <w:rsid w:val="004F5A55"/>
    <w:rsid w:val="00502B63"/>
    <w:rsid w:val="00502ED2"/>
    <w:rsid w:val="005039D3"/>
    <w:rsid w:val="00503DC9"/>
    <w:rsid w:val="005100E5"/>
    <w:rsid w:val="005118FD"/>
    <w:rsid w:val="00511B74"/>
    <w:rsid w:val="00512913"/>
    <w:rsid w:val="00512DC6"/>
    <w:rsid w:val="00516728"/>
    <w:rsid w:val="005168AD"/>
    <w:rsid w:val="0052262B"/>
    <w:rsid w:val="005238DF"/>
    <w:rsid w:val="00524125"/>
    <w:rsid w:val="0052644A"/>
    <w:rsid w:val="0052717A"/>
    <w:rsid w:val="00531D2C"/>
    <w:rsid w:val="00532D88"/>
    <w:rsid w:val="0053326F"/>
    <w:rsid w:val="0053349A"/>
    <w:rsid w:val="00533534"/>
    <w:rsid w:val="005338A9"/>
    <w:rsid w:val="00535855"/>
    <w:rsid w:val="005359DC"/>
    <w:rsid w:val="0053602C"/>
    <w:rsid w:val="0053775F"/>
    <w:rsid w:val="00537D05"/>
    <w:rsid w:val="00537FE5"/>
    <w:rsid w:val="005403B4"/>
    <w:rsid w:val="00540D93"/>
    <w:rsid w:val="0054113D"/>
    <w:rsid w:val="005416C5"/>
    <w:rsid w:val="00542325"/>
    <w:rsid w:val="00545E26"/>
    <w:rsid w:val="00546005"/>
    <w:rsid w:val="00546B2D"/>
    <w:rsid w:val="00550BC8"/>
    <w:rsid w:val="0055334F"/>
    <w:rsid w:val="00555006"/>
    <w:rsid w:val="00555927"/>
    <w:rsid w:val="00560886"/>
    <w:rsid w:val="005609D5"/>
    <w:rsid w:val="00560C4B"/>
    <w:rsid w:val="00560CD8"/>
    <w:rsid w:val="00561857"/>
    <w:rsid w:val="00562CE6"/>
    <w:rsid w:val="005654F4"/>
    <w:rsid w:val="00570169"/>
    <w:rsid w:val="0057626C"/>
    <w:rsid w:val="00577C67"/>
    <w:rsid w:val="00581232"/>
    <w:rsid w:val="005814FE"/>
    <w:rsid w:val="00581D25"/>
    <w:rsid w:val="00581F75"/>
    <w:rsid w:val="00582FBD"/>
    <w:rsid w:val="00584EC2"/>
    <w:rsid w:val="00584F16"/>
    <w:rsid w:val="0059494B"/>
    <w:rsid w:val="00594A59"/>
    <w:rsid w:val="0059575E"/>
    <w:rsid w:val="005963C1"/>
    <w:rsid w:val="005A15C8"/>
    <w:rsid w:val="005A1AAB"/>
    <w:rsid w:val="005A2B10"/>
    <w:rsid w:val="005A5270"/>
    <w:rsid w:val="005A5732"/>
    <w:rsid w:val="005B0277"/>
    <w:rsid w:val="005B3262"/>
    <w:rsid w:val="005B4D65"/>
    <w:rsid w:val="005B6498"/>
    <w:rsid w:val="005C0668"/>
    <w:rsid w:val="005C0AD3"/>
    <w:rsid w:val="005C26C6"/>
    <w:rsid w:val="005C5F17"/>
    <w:rsid w:val="005C75AD"/>
    <w:rsid w:val="005C79AF"/>
    <w:rsid w:val="005D08BB"/>
    <w:rsid w:val="005D143E"/>
    <w:rsid w:val="005D35CE"/>
    <w:rsid w:val="005D67D0"/>
    <w:rsid w:val="005E29D8"/>
    <w:rsid w:val="005E34A6"/>
    <w:rsid w:val="005E3F7C"/>
    <w:rsid w:val="005F0104"/>
    <w:rsid w:val="005F1E07"/>
    <w:rsid w:val="005F266A"/>
    <w:rsid w:val="005F4DFC"/>
    <w:rsid w:val="005F5740"/>
    <w:rsid w:val="00600792"/>
    <w:rsid w:val="00602832"/>
    <w:rsid w:val="0061307A"/>
    <w:rsid w:val="0062216A"/>
    <w:rsid w:val="0062395F"/>
    <w:rsid w:val="00624930"/>
    <w:rsid w:val="0062752C"/>
    <w:rsid w:val="006326E3"/>
    <w:rsid w:val="0063382D"/>
    <w:rsid w:val="0063409C"/>
    <w:rsid w:val="006363DD"/>
    <w:rsid w:val="00637187"/>
    <w:rsid w:val="00637F60"/>
    <w:rsid w:val="0064587C"/>
    <w:rsid w:val="006466B8"/>
    <w:rsid w:val="0064691E"/>
    <w:rsid w:val="00651004"/>
    <w:rsid w:val="006511C8"/>
    <w:rsid w:val="00653565"/>
    <w:rsid w:val="0065529D"/>
    <w:rsid w:val="006554D7"/>
    <w:rsid w:val="00663AC8"/>
    <w:rsid w:val="0066468F"/>
    <w:rsid w:val="00666747"/>
    <w:rsid w:val="006669C4"/>
    <w:rsid w:val="00667334"/>
    <w:rsid w:val="00673BA9"/>
    <w:rsid w:val="00674A8F"/>
    <w:rsid w:val="006752E9"/>
    <w:rsid w:val="00677B47"/>
    <w:rsid w:val="00680808"/>
    <w:rsid w:val="006822E4"/>
    <w:rsid w:val="006845B9"/>
    <w:rsid w:val="00687465"/>
    <w:rsid w:val="006902DA"/>
    <w:rsid w:val="00692C59"/>
    <w:rsid w:val="00694D97"/>
    <w:rsid w:val="0069585F"/>
    <w:rsid w:val="00697AC0"/>
    <w:rsid w:val="006A1460"/>
    <w:rsid w:val="006A325F"/>
    <w:rsid w:val="006A52F6"/>
    <w:rsid w:val="006A7C5D"/>
    <w:rsid w:val="006B03BB"/>
    <w:rsid w:val="006B3236"/>
    <w:rsid w:val="006B41DD"/>
    <w:rsid w:val="006B6D5D"/>
    <w:rsid w:val="006C2116"/>
    <w:rsid w:val="006C2562"/>
    <w:rsid w:val="006C2BFA"/>
    <w:rsid w:val="006C30FE"/>
    <w:rsid w:val="006C3A53"/>
    <w:rsid w:val="006C5711"/>
    <w:rsid w:val="006D10D2"/>
    <w:rsid w:val="006D3F29"/>
    <w:rsid w:val="006D46FE"/>
    <w:rsid w:val="006E15C6"/>
    <w:rsid w:val="006E18CD"/>
    <w:rsid w:val="006E25CF"/>
    <w:rsid w:val="006E285D"/>
    <w:rsid w:val="006E3F23"/>
    <w:rsid w:val="006E4884"/>
    <w:rsid w:val="006E56C8"/>
    <w:rsid w:val="006E592A"/>
    <w:rsid w:val="006E5B31"/>
    <w:rsid w:val="006E5F52"/>
    <w:rsid w:val="006E7C8A"/>
    <w:rsid w:val="006F1752"/>
    <w:rsid w:val="006F1FAB"/>
    <w:rsid w:val="006F39A1"/>
    <w:rsid w:val="006F5AE0"/>
    <w:rsid w:val="006F6995"/>
    <w:rsid w:val="0070143C"/>
    <w:rsid w:val="00704E11"/>
    <w:rsid w:val="0070508D"/>
    <w:rsid w:val="007050ED"/>
    <w:rsid w:val="00705A0C"/>
    <w:rsid w:val="00706906"/>
    <w:rsid w:val="00707F39"/>
    <w:rsid w:val="007108EE"/>
    <w:rsid w:val="007127BD"/>
    <w:rsid w:val="007130B9"/>
    <w:rsid w:val="00713DBE"/>
    <w:rsid w:val="00714523"/>
    <w:rsid w:val="00717B21"/>
    <w:rsid w:val="00722CB2"/>
    <w:rsid w:val="007243EB"/>
    <w:rsid w:val="00737BBF"/>
    <w:rsid w:val="00741554"/>
    <w:rsid w:val="0074175D"/>
    <w:rsid w:val="00745A1B"/>
    <w:rsid w:val="00746950"/>
    <w:rsid w:val="0075344D"/>
    <w:rsid w:val="00753F9F"/>
    <w:rsid w:val="00754E7B"/>
    <w:rsid w:val="007577C6"/>
    <w:rsid w:val="00757BA1"/>
    <w:rsid w:val="0076061A"/>
    <w:rsid w:val="007636A4"/>
    <w:rsid w:val="00767E5A"/>
    <w:rsid w:val="00775FE5"/>
    <w:rsid w:val="00776F44"/>
    <w:rsid w:val="00777401"/>
    <w:rsid w:val="007779AB"/>
    <w:rsid w:val="00780AA9"/>
    <w:rsid w:val="00781E8A"/>
    <w:rsid w:val="007835AF"/>
    <w:rsid w:val="00783DF7"/>
    <w:rsid w:val="00785149"/>
    <w:rsid w:val="00787159"/>
    <w:rsid w:val="007910C1"/>
    <w:rsid w:val="00793A5D"/>
    <w:rsid w:val="007953AE"/>
    <w:rsid w:val="00795E3C"/>
    <w:rsid w:val="00795F6B"/>
    <w:rsid w:val="007A0354"/>
    <w:rsid w:val="007A09F5"/>
    <w:rsid w:val="007A4E9A"/>
    <w:rsid w:val="007A64F1"/>
    <w:rsid w:val="007B1773"/>
    <w:rsid w:val="007B4551"/>
    <w:rsid w:val="007B490C"/>
    <w:rsid w:val="007B4DC7"/>
    <w:rsid w:val="007C1157"/>
    <w:rsid w:val="007C323D"/>
    <w:rsid w:val="007C45CA"/>
    <w:rsid w:val="007D199C"/>
    <w:rsid w:val="007D1AC3"/>
    <w:rsid w:val="007D4302"/>
    <w:rsid w:val="007D5F8F"/>
    <w:rsid w:val="007E239F"/>
    <w:rsid w:val="007E6B48"/>
    <w:rsid w:val="007E6DAF"/>
    <w:rsid w:val="007E744F"/>
    <w:rsid w:val="007F14C9"/>
    <w:rsid w:val="007F69AB"/>
    <w:rsid w:val="00803A85"/>
    <w:rsid w:val="00805810"/>
    <w:rsid w:val="00813D50"/>
    <w:rsid w:val="0081540A"/>
    <w:rsid w:val="00820467"/>
    <w:rsid w:val="00821E26"/>
    <w:rsid w:val="00823119"/>
    <w:rsid w:val="00824229"/>
    <w:rsid w:val="00825203"/>
    <w:rsid w:val="00827A98"/>
    <w:rsid w:val="00831245"/>
    <w:rsid w:val="008368C6"/>
    <w:rsid w:val="00837990"/>
    <w:rsid w:val="00841171"/>
    <w:rsid w:val="00841B63"/>
    <w:rsid w:val="00842EF6"/>
    <w:rsid w:val="00846B66"/>
    <w:rsid w:val="00847286"/>
    <w:rsid w:val="0085572A"/>
    <w:rsid w:val="00857078"/>
    <w:rsid w:val="00857A09"/>
    <w:rsid w:val="00860CD5"/>
    <w:rsid w:val="00862352"/>
    <w:rsid w:val="00862BD0"/>
    <w:rsid w:val="008630F8"/>
    <w:rsid w:val="00865928"/>
    <w:rsid w:val="008709CC"/>
    <w:rsid w:val="008712BA"/>
    <w:rsid w:val="00871756"/>
    <w:rsid w:val="00872934"/>
    <w:rsid w:val="008754A6"/>
    <w:rsid w:val="008759E5"/>
    <w:rsid w:val="008808C0"/>
    <w:rsid w:val="00883908"/>
    <w:rsid w:val="008841E5"/>
    <w:rsid w:val="008871B4"/>
    <w:rsid w:val="00892C43"/>
    <w:rsid w:val="0089393A"/>
    <w:rsid w:val="0089711F"/>
    <w:rsid w:val="008A0FC5"/>
    <w:rsid w:val="008A22C3"/>
    <w:rsid w:val="008A3209"/>
    <w:rsid w:val="008A4DA9"/>
    <w:rsid w:val="008A6566"/>
    <w:rsid w:val="008A72C2"/>
    <w:rsid w:val="008A7E5C"/>
    <w:rsid w:val="008B05AE"/>
    <w:rsid w:val="008B20AD"/>
    <w:rsid w:val="008B2850"/>
    <w:rsid w:val="008B526E"/>
    <w:rsid w:val="008B6493"/>
    <w:rsid w:val="008B6FC6"/>
    <w:rsid w:val="008B7508"/>
    <w:rsid w:val="008C08AE"/>
    <w:rsid w:val="008D0EB6"/>
    <w:rsid w:val="008D1CE3"/>
    <w:rsid w:val="008D25D5"/>
    <w:rsid w:val="008D33C7"/>
    <w:rsid w:val="008D6288"/>
    <w:rsid w:val="008D703C"/>
    <w:rsid w:val="008E206A"/>
    <w:rsid w:val="008E22CF"/>
    <w:rsid w:val="008E5D79"/>
    <w:rsid w:val="008F16BB"/>
    <w:rsid w:val="008F3C33"/>
    <w:rsid w:val="008F3DF0"/>
    <w:rsid w:val="009001D2"/>
    <w:rsid w:val="00900FE7"/>
    <w:rsid w:val="00905968"/>
    <w:rsid w:val="0090693B"/>
    <w:rsid w:val="00906EDA"/>
    <w:rsid w:val="0091334C"/>
    <w:rsid w:val="0091565B"/>
    <w:rsid w:val="0091634F"/>
    <w:rsid w:val="00917355"/>
    <w:rsid w:val="00921746"/>
    <w:rsid w:val="00927FC8"/>
    <w:rsid w:val="00930A29"/>
    <w:rsid w:val="00932950"/>
    <w:rsid w:val="0093422E"/>
    <w:rsid w:val="009370D9"/>
    <w:rsid w:val="00937C19"/>
    <w:rsid w:val="00944B86"/>
    <w:rsid w:val="00951086"/>
    <w:rsid w:val="0095144B"/>
    <w:rsid w:val="00955523"/>
    <w:rsid w:val="00957DDC"/>
    <w:rsid w:val="00961676"/>
    <w:rsid w:val="00961A46"/>
    <w:rsid w:val="009628DC"/>
    <w:rsid w:val="00965859"/>
    <w:rsid w:val="00970268"/>
    <w:rsid w:val="00970E40"/>
    <w:rsid w:val="0097210A"/>
    <w:rsid w:val="009748C0"/>
    <w:rsid w:val="00977832"/>
    <w:rsid w:val="00977888"/>
    <w:rsid w:val="00977B23"/>
    <w:rsid w:val="00981F13"/>
    <w:rsid w:val="00985389"/>
    <w:rsid w:val="009858D7"/>
    <w:rsid w:val="009932F6"/>
    <w:rsid w:val="00993882"/>
    <w:rsid w:val="00994A7A"/>
    <w:rsid w:val="009961FF"/>
    <w:rsid w:val="009975A9"/>
    <w:rsid w:val="009A3F27"/>
    <w:rsid w:val="009A5109"/>
    <w:rsid w:val="009A5D1B"/>
    <w:rsid w:val="009A6827"/>
    <w:rsid w:val="009B06C3"/>
    <w:rsid w:val="009B5D2F"/>
    <w:rsid w:val="009C12DE"/>
    <w:rsid w:val="009C6FD3"/>
    <w:rsid w:val="009D1C87"/>
    <w:rsid w:val="009D4355"/>
    <w:rsid w:val="009E0386"/>
    <w:rsid w:val="009E2CEA"/>
    <w:rsid w:val="009E36FC"/>
    <w:rsid w:val="009E4BAC"/>
    <w:rsid w:val="009F12B5"/>
    <w:rsid w:val="009F22CA"/>
    <w:rsid w:val="009F2785"/>
    <w:rsid w:val="009F2C11"/>
    <w:rsid w:val="009F569C"/>
    <w:rsid w:val="00A00B7B"/>
    <w:rsid w:val="00A03B99"/>
    <w:rsid w:val="00A05DAA"/>
    <w:rsid w:val="00A067B7"/>
    <w:rsid w:val="00A07694"/>
    <w:rsid w:val="00A113CC"/>
    <w:rsid w:val="00A11608"/>
    <w:rsid w:val="00A132C9"/>
    <w:rsid w:val="00A13325"/>
    <w:rsid w:val="00A15A0B"/>
    <w:rsid w:val="00A16661"/>
    <w:rsid w:val="00A17C34"/>
    <w:rsid w:val="00A20B7B"/>
    <w:rsid w:val="00A2197C"/>
    <w:rsid w:val="00A222FD"/>
    <w:rsid w:val="00A26AC5"/>
    <w:rsid w:val="00A26C64"/>
    <w:rsid w:val="00A303D6"/>
    <w:rsid w:val="00A312D3"/>
    <w:rsid w:val="00A319C0"/>
    <w:rsid w:val="00A34F80"/>
    <w:rsid w:val="00A353B7"/>
    <w:rsid w:val="00A359DF"/>
    <w:rsid w:val="00A36D74"/>
    <w:rsid w:val="00A377A6"/>
    <w:rsid w:val="00A379C4"/>
    <w:rsid w:val="00A422D6"/>
    <w:rsid w:val="00A45BE1"/>
    <w:rsid w:val="00A47215"/>
    <w:rsid w:val="00A50C41"/>
    <w:rsid w:val="00A53182"/>
    <w:rsid w:val="00A552EF"/>
    <w:rsid w:val="00A5557D"/>
    <w:rsid w:val="00A56B0F"/>
    <w:rsid w:val="00A60DE7"/>
    <w:rsid w:val="00A60EBE"/>
    <w:rsid w:val="00A63D39"/>
    <w:rsid w:val="00A64E45"/>
    <w:rsid w:val="00A65089"/>
    <w:rsid w:val="00A656BE"/>
    <w:rsid w:val="00A704E3"/>
    <w:rsid w:val="00A71C88"/>
    <w:rsid w:val="00A748E7"/>
    <w:rsid w:val="00A75F01"/>
    <w:rsid w:val="00A76174"/>
    <w:rsid w:val="00A77429"/>
    <w:rsid w:val="00A82E6E"/>
    <w:rsid w:val="00A86D25"/>
    <w:rsid w:val="00A879E3"/>
    <w:rsid w:val="00A93FF7"/>
    <w:rsid w:val="00A943C4"/>
    <w:rsid w:val="00A94C4A"/>
    <w:rsid w:val="00A95075"/>
    <w:rsid w:val="00A9732B"/>
    <w:rsid w:val="00A97555"/>
    <w:rsid w:val="00AA1A6E"/>
    <w:rsid w:val="00AA3518"/>
    <w:rsid w:val="00AA4144"/>
    <w:rsid w:val="00AA635F"/>
    <w:rsid w:val="00AA6F7E"/>
    <w:rsid w:val="00AB00F6"/>
    <w:rsid w:val="00AB0463"/>
    <w:rsid w:val="00AB60F4"/>
    <w:rsid w:val="00AB6DEF"/>
    <w:rsid w:val="00AB7195"/>
    <w:rsid w:val="00AB7B53"/>
    <w:rsid w:val="00AC024A"/>
    <w:rsid w:val="00AC1341"/>
    <w:rsid w:val="00AC153D"/>
    <w:rsid w:val="00AC2718"/>
    <w:rsid w:val="00AC39AF"/>
    <w:rsid w:val="00AC7C09"/>
    <w:rsid w:val="00AD1710"/>
    <w:rsid w:val="00AD1767"/>
    <w:rsid w:val="00AD2CFC"/>
    <w:rsid w:val="00AD574F"/>
    <w:rsid w:val="00AE03F3"/>
    <w:rsid w:val="00AE0ADE"/>
    <w:rsid w:val="00AE16DE"/>
    <w:rsid w:val="00AE20C4"/>
    <w:rsid w:val="00AE4148"/>
    <w:rsid w:val="00AE6693"/>
    <w:rsid w:val="00AF62CA"/>
    <w:rsid w:val="00B00D5F"/>
    <w:rsid w:val="00B114D8"/>
    <w:rsid w:val="00B13D85"/>
    <w:rsid w:val="00B16E75"/>
    <w:rsid w:val="00B208E1"/>
    <w:rsid w:val="00B21D34"/>
    <w:rsid w:val="00B26280"/>
    <w:rsid w:val="00B2789E"/>
    <w:rsid w:val="00B3521D"/>
    <w:rsid w:val="00B3684C"/>
    <w:rsid w:val="00B36BB0"/>
    <w:rsid w:val="00B409CF"/>
    <w:rsid w:val="00B40B9B"/>
    <w:rsid w:val="00B423CC"/>
    <w:rsid w:val="00B426A9"/>
    <w:rsid w:val="00B430E8"/>
    <w:rsid w:val="00B43AE6"/>
    <w:rsid w:val="00B43C18"/>
    <w:rsid w:val="00B44E5C"/>
    <w:rsid w:val="00B46AA9"/>
    <w:rsid w:val="00B52D93"/>
    <w:rsid w:val="00B52EA1"/>
    <w:rsid w:val="00B54E2C"/>
    <w:rsid w:val="00B54E56"/>
    <w:rsid w:val="00B566E5"/>
    <w:rsid w:val="00B5793C"/>
    <w:rsid w:val="00B6547D"/>
    <w:rsid w:val="00B70962"/>
    <w:rsid w:val="00B71B41"/>
    <w:rsid w:val="00B71E11"/>
    <w:rsid w:val="00B74C75"/>
    <w:rsid w:val="00B75C3C"/>
    <w:rsid w:val="00B75D36"/>
    <w:rsid w:val="00B76C24"/>
    <w:rsid w:val="00B77287"/>
    <w:rsid w:val="00B77F41"/>
    <w:rsid w:val="00B80475"/>
    <w:rsid w:val="00B81CED"/>
    <w:rsid w:val="00B835C8"/>
    <w:rsid w:val="00B90FA2"/>
    <w:rsid w:val="00B919D1"/>
    <w:rsid w:val="00B9223F"/>
    <w:rsid w:val="00B927C5"/>
    <w:rsid w:val="00BA184A"/>
    <w:rsid w:val="00BA3200"/>
    <w:rsid w:val="00BA4D1B"/>
    <w:rsid w:val="00BB0AE3"/>
    <w:rsid w:val="00BB1277"/>
    <w:rsid w:val="00BB24CC"/>
    <w:rsid w:val="00BB3212"/>
    <w:rsid w:val="00BB720B"/>
    <w:rsid w:val="00BC33A0"/>
    <w:rsid w:val="00BC37CF"/>
    <w:rsid w:val="00BC5FD1"/>
    <w:rsid w:val="00BD54FA"/>
    <w:rsid w:val="00BD57AA"/>
    <w:rsid w:val="00BD5E44"/>
    <w:rsid w:val="00BD6222"/>
    <w:rsid w:val="00BD7988"/>
    <w:rsid w:val="00BE1949"/>
    <w:rsid w:val="00BE1950"/>
    <w:rsid w:val="00BE1AEE"/>
    <w:rsid w:val="00BE7E61"/>
    <w:rsid w:val="00BF0A51"/>
    <w:rsid w:val="00BF290D"/>
    <w:rsid w:val="00BF35C8"/>
    <w:rsid w:val="00BF3A7C"/>
    <w:rsid w:val="00BF5409"/>
    <w:rsid w:val="00BF5B16"/>
    <w:rsid w:val="00BF6847"/>
    <w:rsid w:val="00BF7972"/>
    <w:rsid w:val="00BF7AC9"/>
    <w:rsid w:val="00BF7B08"/>
    <w:rsid w:val="00C005FD"/>
    <w:rsid w:val="00C013D8"/>
    <w:rsid w:val="00C01683"/>
    <w:rsid w:val="00C0178D"/>
    <w:rsid w:val="00C027B3"/>
    <w:rsid w:val="00C122D2"/>
    <w:rsid w:val="00C15C05"/>
    <w:rsid w:val="00C1641D"/>
    <w:rsid w:val="00C171E7"/>
    <w:rsid w:val="00C257F6"/>
    <w:rsid w:val="00C26E2E"/>
    <w:rsid w:val="00C27402"/>
    <w:rsid w:val="00C27C97"/>
    <w:rsid w:val="00C328C3"/>
    <w:rsid w:val="00C33E97"/>
    <w:rsid w:val="00C34745"/>
    <w:rsid w:val="00C34888"/>
    <w:rsid w:val="00C34FCC"/>
    <w:rsid w:val="00C36039"/>
    <w:rsid w:val="00C41F22"/>
    <w:rsid w:val="00C43214"/>
    <w:rsid w:val="00C44245"/>
    <w:rsid w:val="00C45170"/>
    <w:rsid w:val="00C456F4"/>
    <w:rsid w:val="00C477A2"/>
    <w:rsid w:val="00C533C5"/>
    <w:rsid w:val="00C53CA2"/>
    <w:rsid w:val="00C53CFA"/>
    <w:rsid w:val="00C64A97"/>
    <w:rsid w:val="00C753A8"/>
    <w:rsid w:val="00C77516"/>
    <w:rsid w:val="00C8486B"/>
    <w:rsid w:val="00C91A0B"/>
    <w:rsid w:val="00C924DD"/>
    <w:rsid w:val="00C9424D"/>
    <w:rsid w:val="00C975D0"/>
    <w:rsid w:val="00CA2CF4"/>
    <w:rsid w:val="00CA32CB"/>
    <w:rsid w:val="00CA36C1"/>
    <w:rsid w:val="00CA4AC8"/>
    <w:rsid w:val="00CA6016"/>
    <w:rsid w:val="00CA7D23"/>
    <w:rsid w:val="00CB1367"/>
    <w:rsid w:val="00CB2172"/>
    <w:rsid w:val="00CB6603"/>
    <w:rsid w:val="00CB7E16"/>
    <w:rsid w:val="00CC112B"/>
    <w:rsid w:val="00CC30C6"/>
    <w:rsid w:val="00CC557A"/>
    <w:rsid w:val="00CC5C49"/>
    <w:rsid w:val="00CD2B06"/>
    <w:rsid w:val="00CD3F64"/>
    <w:rsid w:val="00CD6642"/>
    <w:rsid w:val="00CD79FD"/>
    <w:rsid w:val="00CE25CC"/>
    <w:rsid w:val="00CE7487"/>
    <w:rsid w:val="00CF0DCF"/>
    <w:rsid w:val="00CF1D4F"/>
    <w:rsid w:val="00CF5CE4"/>
    <w:rsid w:val="00CF5FB3"/>
    <w:rsid w:val="00D03B83"/>
    <w:rsid w:val="00D03D05"/>
    <w:rsid w:val="00D0507C"/>
    <w:rsid w:val="00D113F4"/>
    <w:rsid w:val="00D1206C"/>
    <w:rsid w:val="00D1595B"/>
    <w:rsid w:val="00D1705F"/>
    <w:rsid w:val="00D205F7"/>
    <w:rsid w:val="00D23417"/>
    <w:rsid w:val="00D26D67"/>
    <w:rsid w:val="00D32868"/>
    <w:rsid w:val="00D33AF5"/>
    <w:rsid w:val="00D3409A"/>
    <w:rsid w:val="00D36F26"/>
    <w:rsid w:val="00D407EF"/>
    <w:rsid w:val="00D41B1B"/>
    <w:rsid w:val="00D42955"/>
    <w:rsid w:val="00D450B4"/>
    <w:rsid w:val="00D47B91"/>
    <w:rsid w:val="00D53434"/>
    <w:rsid w:val="00D53A7C"/>
    <w:rsid w:val="00D5749F"/>
    <w:rsid w:val="00D62541"/>
    <w:rsid w:val="00D63F75"/>
    <w:rsid w:val="00D64A62"/>
    <w:rsid w:val="00D67590"/>
    <w:rsid w:val="00D70CDF"/>
    <w:rsid w:val="00D76929"/>
    <w:rsid w:val="00D82FC0"/>
    <w:rsid w:val="00D853EC"/>
    <w:rsid w:val="00D90E84"/>
    <w:rsid w:val="00D927AD"/>
    <w:rsid w:val="00D93D79"/>
    <w:rsid w:val="00D94462"/>
    <w:rsid w:val="00D95834"/>
    <w:rsid w:val="00D97418"/>
    <w:rsid w:val="00DA0811"/>
    <w:rsid w:val="00DA0C9C"/>
    <w:rsid w:val="00DA19D1"/>
    <w:rsid w:val="00DA267A"/>
    <w:rsid w:val="00DA2955"/>
    <w:rsid w:val="00DA6DFB"/>
    <w:rsid w:val="00DB0548"/>
    <w:rsid w:val="00DB088D"/>
    <w:rsid w:val="00DB0D36"/>
    <w:rsid w:val="00DB365C"/>
    <w:rsid w:val="00DB3E8C"/>
    <w:rsid w:val="00DB40C8"/>
    <w:rsid w:val="00DC0470"/>
    <w:rsid w:val="00DC25E5"/>
    <w:rsid w:val="00DC4777"/>
    <w:rsid w:val="00DC49DC"/>
    <w:rsid w:val="00DD064E"/>
    <w:rsid w:val="00DD4507"/>
    <w:rsid w:val="00DE0EF3"/>
    <w:rsid w:val="00DE6438"/>
    <w:rsid w:val="00DF15C5"/>
    <w:rsid w:val="00DF20FF"/>
    <w:rsid w:val="00DF32DE"/>
    <w:rsid w:val="00E0077D"/>
    <w:rsid w:val="00E05297"/>
    <w:rsid w:val="00E05C0B"/>
    <w:rsid w:val="00E072D8"/>
    <w:rsid w:val="00E07F6D"/>
    <w:rsid w:val="00E1479F"/>
    <w:rsid w:val="00E15CBE"/>
    <w:rsid w:val="00E1690C"/>
    <w:rsid w:val="00E17904"/>
    <w:rsid w:val="00E23486"/>
    <w:rsid w:val="00E23E9A"/>
    <w:rsid w:val="00E276A0"/>
    <w:rsid w:val="00E27DFB"/>
    <w:rsid w:val="00E27F27"/>
    <w:rsid w:val="00E302A7"/>
    <w:rsid w:val="00E3241D"/>
    <w:rsid w:val="00E328CE"/>
    <w:rsid w:val="00E32CC0"/>
    <w:rsid w:val="00E32E4C"/>
    <w:rsid w:val="00E368D5"/>
    <w:rsid w:val="00E36DA1"/>
    <w:rsid w:val="00E370C4"/>
    <w:rsid w:val="00E3785D"/>
    <w:rsid w:val="00E401D0"/>
    <w:rsid w:val="00E430AA"/>
    <w:rsid w:val="00E44DB8"/>
    <w:rsid w:val="00E4681F"/>
    <w:rsid w:val="00E47AAB"/>
    <w:rsid w:val="00E504F9"/>
    <w:rsid w:val="00E52487"/>
    <w:rsid w:val="00E53B39"/>
    <w:rsid w:val="00E56D79"/>
    <w:rsid w:val="00E60091"/>
    <w:rsid w:val="00E64547"/>
    <w:rsid w:val="00E64E5D"/>
    <w:rsid w:val="00E66BEE"/>
    <w:rsid w:val="00E67608"/>
    <w:rsid w:val="00E71C40"/>
    <w:rsid w:val="00E71C76"/>
    <w:rsid w:val="00E75BF6"/>
    <w:rsid w:val="00E80294"/>
    <w:rsid w:val="00E80C0E"/>
    <w:rsid w:val="00E81058"/>
    <w:rsid w:val="00E83321"/>
    <w:rsid w:val="00E854A8"/>
    <w:rsid w:val="00E87B5C"/>
    <w:rsid w:val="00E87C84"/>
    <w:rsid w:val="00E90514"/>
    <w:rsid w:val="00E90C7D"/>
    <w:rsid w:val="00E90CFA"/>
    <w:rsid w:val="00E91B52"/>
    <w:rsid w:val="00E920DD"/>
    <w:rsid w:val="00E921F5"/>
    <w:rsid w:val="00E93720"/>
    <w:rsid w:val="00E93982"/>
    <w:rsid w:val="00EA2B5D"/>
    <w:rsid w:val="00EA500F"/>
    <w:rsid w:val="00EA6C49"/>
    <w:rsid w:val="00EA7FDF"/>
    <w:rsid w:val="00EB0821"/>
    <w:rsid w:val="00EB0BAF"/>
    <w:rsid w:val="00EB278A"/>
    <w:rsid w:val="00EB5EEA"/>
    <w:rsid w:val="00EC05CF"/>
    <w:rsid w:val="00EC0C56"/>
    <w:rsid w:val="00ED0344"/>
    <w:rsid w:val="00ED08EF"/>
    <w:rsid w:val="00ED0C65"/>
    <w:rsid w:val="00ED1655"/>
    <w:rsid w:val="00EE0547"/>
    <w:rsid w:val="00EE1A58"/>
    <w:rsid w:val="00EF0C84"/>
    <w:rsid w:val="00EF1633"/>
    <w:rsid w:val="00EF17F5"/>
    <w:rsid w:val="00EF3E85"/>
    <w:rsid w:val="00EF629E"/>
    <w:rsid w:val="00F00A6E"/>
    <w:rsid w:val="00F02481"/>
    <w:rsid w:val="00F05198"/>
    <w:rsid w:val="00F079DD"/>
    <w:rsid w:val="00F07C97"/>
    <w:rsid w:val="00F07FBE"/>
    <w:rsid w:val="00F10FCE"/>
    <w:rsid w:val="00F15753"/>
    <w:rsid w:val="00F245AA"/>
    <w:rsid w:val="00F24607"/>
    <w:rsid w:val="00F2508A"/>
    <w:rsid w:val="00F25C2E"/>
    <w:rsid w:val="00F27390"/>
    <w:rsid w:val="00F27452"/>
    <w:rsid w:val="00F31521"/>
    <w:rsid w:val="00F35066"/>
    <w:rsid w:val="00F40AE2"/>
    <w:rsid w:val="00F4366B"/>
    <w:rsid w:val="00F44F39"/>
    <w:rsid w:val="00F466D1"/>
    <w:rsid w:val="00F527C6"/>
    <w:rsid w:val="00F6012F"/>
    <w:rsid w:val="00F6110A"/>
    <w:rsid w:val="00F6240A"/>
    <w:rsid w:val="00F626CD"/>
    <w:rsid w:val="00F62EFD"/>
    <w:rsid w:val="00F65366"/>
    <w:rsid w:val="00F67E70"/>
    <w:rsid w:val="00F73B43"/>
    <w:rsid w:val="00F74E22"/>
    <w:rsid w:val="00F75253"/>
    <w:rsid w:val="00F75CA9"/>
    <w:rsid w:val="00F76A4C"/>
    <w:rsid w:val="00F822BC"/>
    <w:rsid w:val="00F835CE"/>
    <w:rsid w:val="00F86321"/>
    <w:rsid w:val="00F91877"/>
    <w:rsid w:val="00FA2273"/>
    <w:rsid w:val="00FA38B1"/>
    <w:rsid w:val="00FA4FCD"/>
    <w:rsid w:val="00FA58EB"/>
    <w:rsid w:val="00FA728D"/>
    <w:rsid w:val="00FB49DF"/>
    <w:rsid w:val="00FB5053"/>
    <w:rsid w:val="00FC08C1"/>
    <w:rsid w:val="00FC1FC0"/>
    <w:rsid w:val="00FC21AB"/>
    <w:rsid w:val="00FC34F5"/>
    <w:rsid w:val="00FC57AF"/>
    <w:rsid w:val="00FC5D2A"/>
    <w:rsid w:val="00FC6711"/>
    <w:rsid w:val="00FD0E62"/>
    <w:rsid w:val="00FD1E49"/>
    <w:rsid w:val="00FD2CEF"/>
    <w:rsid w:val="00FD5D89"/>
    <w:rsid w:val="00FD72A9"/>
    <w:rsid w:val="00FD7F56"/>
    <w:rsid w:val="00FE0B44"/>
    <w:rsid w:val="00FE18A1"/>
    <w:rsid w:val="00FE28E6"/>
    <w:rsid w:val="00FE4B89"/>
    <w:rsid w:val="00FF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2D321"/>
  <w15:docId w15:val="{34683108-5A1D-40E5-B505-386F9A7C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33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77C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32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4B7"/>
  </w:style>
  <w:style w:type="paragraph" w:styleId="Pta">
    <w:name w:val="footer"/>
    <w:basedOn w:val="Normlny"/>
    <w:link w:val="PtaChar"/>
    <w:uiPriority w:val="99"/>
    <w:unhideWhenUsed/>
    <w:rsid w:val="00332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4B7"/>
  </w:style>
  <w:style w:type="paragraph" w:styleId="Textbubliny">
    <w:name w:val="Balloon Text"/>
    <w:basedOn w:val="Normlny"/>
    <w:link w:val="TextbublinyChar"/>
    <w:uiPriority w:val="99"/>
    <w:semiHidden/>
    <w:unhideWhenUsed/>
    <w:rsid w:val="0000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705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636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l3go">
    <w:name w:val="l3  go"/>
    <w:basedOn w:val="Normlny"/>
    <w:rsid w:val="0006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1C5C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qFormat/>
    <w:rsid w:val="00196E32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B0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02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B0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02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0277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637187"/>
    <w:rPr>
      <w:b/>
      <w:bCs/>
    </w:rPr>
  </w:style>
  <w:style w:type="table" w:styleId="Mriekatabuky">
    <w:name w:val="Table Grid"/>
    <w:basedOn w:val="Normlnatabuka"/>
    <w:uiPriority w:val="39"/>
    <w:rsid w:val="00CA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9A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5572A"/>
    <w:rPr>
      <w:color w:val="0000FF"/>
      <w:u w:val="single"/>
    </w:rPr>
  </w:style>
  <w:style w:type="paragraph" w:styleId="Podtitul">
    <w:name w:val="Subtitle"/>
    <w:basedOn w:val="Normlny"/>
    <w:link w:val="PodtitulChar"/>
    <w:qFormat/>
    <w:rsid w:val="008808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9966"/>
      <w:sz w:val="28"/>
      <w:szCs w:val="24"/>
      <w:lang w:eastAsia="cs-CZ"/>
    </w:rPr>
  </w:style>
  <w:style w:type="character" w:customStyle="1" w:styleId="PodtitulChar">
    <w:name w:val="Podtitul Char"/>
    <w:basedOn w:val="Predvolenpsmoodseku"/>
    <w:link w:val="Podtitul"/>
    <w:rsid w:val="008808C0"/>
    <w:rPr>
      <w:rFonts w:ascii="Times New Roman" w:eastAsia="Times New Roman" w:hAnsi="Times New Roman" w:cs="Times New Roman"/>
      <w:b/>
      <w:bCs/>
      <w:color w:val="339966"/>
      <w:sz w:val="28"/>
      <w:szCs w:val="24"/>
      <w:lang w:eastAsia="cs-CZ"/>
    </w:rPr>
  </w:style>
  <w:style w:type="character" w:styleId="Zvraznenie">
    <w:name w:val="Emphasis"/>
    <w:uiPriority w:val="20"/>
    <w:qFormat/>
    <w:rsid w:val="00FE18A1"/>
    <w:rPr>
      <w:i/>
      <w:iCs/>
    </w:rPr>
  </w:style>
  <w:style w:type="paragraph" w:styleId="Zkladntext">
    <w:name w:val="Body Text"/>
    <w:basedOn w:val="Normlny"/>
    <w:link w:val="ZkladntextChar"/>
    <w:rsid w:val="00FE18A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FE18A1"/>
    <w:rPr>
      <w:rFonts w:ascii="Arial" w:eastAsia="Times New Roman" w:hAnsi="Arial" w:cs="Times New Roman"/>
      <w:szCs w:val="20"/>
    </w:rPr>
  </w:style>
  <w:style w:type="character" w:customStyle="1" w:styleId="x193iq5w">
    <w:name w:val="x193iq5w"/>
    <w:basedOn w:val="Predvolenpsmoodseku"/>
    <w:rsid w:val="00E05C0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B6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DAF0-B4FB-42F5-B2AB-088E1401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1855</Words>
  <Characters>10577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rubintova</dc:creator>
  <cp:keywords/>
  <dc:description/>
  <cp:lastModifiedBy>mkamenska</cp:lastModifiedBy>
  <cp:revision>2</cp:revision>
  <cp:lastPrinted>2026-05-11T10:42:00Z</cp:lastPrinted>
  <dcterms:created xsi:type="dcterms:W3CDTF">2026-07-16T08:16:00Z</dcterms:created>
  <dcterms:modified xsi:type="dcterms:W3CDTF">2026-07-16T08:16:00Z</dcterms:modified>
</cp:coreProperties>
</file>