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1F" w:rsidRPr="00CB4586" w:rsidRDefault="009128A6">
      <w:pPr>
        <w:rPr>
          <w:rFonts w:ascii="Times New Roman" w:hAnsi="Times New Roman" w:cs="Times New Roman"/>
          <w:b/>
          <w:sz w:val="24"/>
          <w:szCs w:val="24"/>
        </w:rPr>
      </w:pPr>
      <w:r w:rsidRPr="00CB4586">
        <w:rPr>
          <w:rFonts w:ascii="Times New Roman" w:hAnsi="Times New Roman" w:cs="Times New Roman"/>
          <w:b/>
          <w:sz w:val="24"/>
          <w:szCs w:val="24"/>
        </w:rPr>
        <w:t>Jarné hry – pesničky</w:t>
      </w:r>
    </w:p>
    <w:p w:rsidR="00A73B0F" w:rsidRDefault="00A73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</w:t>
      </w:r>
      <w:r w:rsidRPr="00A73B0F">
        <w:rPr>
          <w:rFonts w:ascii="Times New Roman" w:hAnsi="Times New Roman" w:cs="Times New Roman"/>
          <w:sz w:val="24"/>
          <w:szCs w:val="24"/>
        </w:rPr>
        <w:t>zapálenú More</w:t>
      </w:r>
      <w:r>
        <w:rPr>
          <w:rFonts w:ascii="Times New Roman" w:hAnsi="Times New Roman" w:cs="Times New Roman"/>
          <w:sz w:val="24"/>
          <w:szCs w:val="24"/>
        </w:rPr>
        <w:t>nu hodili do potoka, privolali</w:t>
      </w:r>
      <w:r w:rsidRPr="00A73B0F">
        <w:rPr>
          <w:rFonts w:ascii="Times New Roman" w:hAnsi="Times New Roman" w:cs="Times New Roman"/>
          <w:sz w:val="24"/>
          <w:szCs w:val="24"/>
        </w:rPr>
        <w:t xml:space="preserve"> slniečko. Deti</w:t>
      </w:r>
      <w:r>
        <w:rPr>
          <w:rFonts w:ascii="Times New Roman" w:hAnsi="Times New Roman" w:cs="Times New Roman"/>
          <w:sz w:val="24"/>
          <w:szCs w:val="24"/>
        </w:rPr>
        <w:t>čky</w:t>
      </w:r>
      <w:r w:rsidRPr="00A73B0F">
        <w:rPr>
          <w:rFonts w:ascii="Times New Roman" w:hAnsi="Times New Roman" w:cs="Times New Roman"/>
          <w:sz w:val="24"/>
          <w:szCs w:val="24"/>
        </w:rPr>
        <w:t xml:space="preserve"> mô</w:t>
      </w:r>
      <w:r w:rsidR="00CB4586">
        <w:rPr>
          <w:rFonts w:ascii="Times New Roman" w:hAnsi="Times New Roman" w:cs="Times New Roman"/>
          <w:sz w:val="24"/>
          <w:szCs w:val="24"/>
        </w:rPr>
        <w:t>žu mať v rukách kamienky</w:t>
      </w:r>
      <w:r w:rsidRPr="00A73B0F">
        <w:rPr>
          <w:rFonts w:ascii="Times New Roman" w:hAnsi="Times New Roman" w:cs="Times New Roman"/>
          <w:sz w:val="24"/>
          <w:szCs w:val="24"/>
        </w:rPr>
        <w:t>,</w:t>
      </w:r>
      <w:r w:rsidR="00F90334">
        <w:rPr>
          <w:rFonts w:ascii="Times New Roman" w:hAnsi="Times New Roman" w:cs="Times New Roman"/>
          <w:sz w:val="24"/>
          <w:szCs w:val="24"/>
        </w:rPr>
        <w:t xml:space="preserve"> drevené paličky, vyklepávajú nimi rytmus, pozerajú</w:t>
      </w:r>
      <w:r w:rsidRPr="00A73B0F">
        <w:rPr>
          <w:rFonts w:ascii="Times New Roman" w:hAnsi="Times New Roman" w:cs="Times New Roman"/>
          <w:sz w:val="24"/>
          <w:szCs w:val="24"/>
        </w:rPr>
        <w:t xml:space="preserve"> sa na oblaky</w:t>
      </w:r>
      <w:r w:rsidR="00F90334">
        <w:rPr>
          <w:rFonts w:ascii="Times New Roman" w:hAnsi="Times New Roman" w:cs="Times New Roman"/>
          <w:sz w:val="24"/>
          <w:szCs w:val="24"/>
        </w:rPr>
        <w:t xml:space="preserve"> vonku, vo vnútri sa pozerajú hore na strop</w:t>
      </w:r>
      <w:r w:rsidRPr="00A73B0F">
        <w:rPr>
          <w:rFonts w:ascii="Times New Roman" w:hAnsi="Times New Roman" w:cs="Times New Roman"/>
          <w:sz w:val="24"/>
          <w:szCs w:val="24"/>
        </w:rPr>
        <w:t xml:space="preserve"> a volajú: </w:t>
      </w:r>
    </w:p>
    <w:p w:rsidR="00F90334" w:rsidRPr="00A73B0F" w:rsidRDefault="00A73B0F" w:rsidP="00F90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73B0F">
        <w:rPr>
          <w:rFonts w:ascii="Times New Roman" w:hAnsi="Times New Roman" w:cs="Times New Roman"/>
          <w:sz w:val="24"/>
          <w:szCs w:val="24"/>
        </w:rPr>
        <w:t>Klnka</w:t>
      </w:r>
      <w:proofErr w:type="spellEnd"/>
      <w:r w:rsidRPr="00A73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B0F">
        <w:rPr>
          <w:rFonts w:ascii="Times New Roman" w:hAnsi="Times New Roman" w:cs="Times New Roman"/>
          <w:sz w:val="24"/>
          <w:szCs w:val="24"/>
        </w:rPr>
        <w:t>klnka</w:t>
      </w:r>
      <w:proofErr w:type="spellEnd"/>
      <w:r w:rsidRPr="00A73B0F">
        <w:rPr>
          <w:rFonts w:ascii="Times New Roman" w:hAnsi="Times New Roman" w:cs="Times New Roman"/>
          <w:sz w:val="24"/>
          <w:szCs w:val="24"/>
        </w:rPr>
        <w:t>, daj nám slnka, veď ti my ho dáme, keď sa poihráme!</w:t>
      </w:r>
      <w:r w:rsidR="00F90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34">
        <w:rPr>
          <w:rFonts w:ascii="Times New Roman" w:hAnsi="Times New Roman" w:cs="Times New Roman"/>
          <w:sz w:val="24"/>
          <w:szCs w:val="24"/>
        </w:rPr>
        <w:t>Klnka</w:t>
      </w:r>
      <w:proofErr w:type="spellEnd"/>
      <w:r w:rsidRPr="00A73B0F">
        <w:rPr>
          <w:rFonts w:ascii="Times New Roman" w:hAnsi="Times New Roman" w:cs="Times New Roman"/>
          <w:sz w:val="24"/>
          <w:szCs w:val="24"/>
        </w:rPr>
        <w:t>,</w:t>
      </w:r>
      <w:r w:rsidR="00F90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34">
        <w:rPr>
          <w:rFonts w:ascii="Times New Roman" w:hAnsi="Times New Roman" w:cs="Times New Roman"/>
          <w:sz w:val="24"/>
          <w:szCs w:val="24"/>
        </w:rPr>
        <w:t>klnka</w:t>
      </w:r>
      <w:proofErr w:type="spellEnd"/>
      <w:r w:rsidR="00F90334">
        <w:rPr>
          <w:rFonts w:ascii="Times New Roman" w:hAnsi="Times New Roman" w:cs="Times New Roman"/>
          <w:sz w:val="24"/>
          <w:szCs w:val="24"/>
        </w:rPr>
        <w:t>, daj nám</w:t>
      </w:r>
      <w:r w:rsidRPr="00A73B0F">
        <w:rPr>
          <w:rFonts w:ascii="Times New Roman" w:hAnsi="Times New Roman" w:cs="Times New Roman"/>
          <w:sz w:val="24"/>
          <w:szCs w:val="24"/>
        </w:rPr>
        <w:t xml:space="preserve"> slnca! Zabijeme jalovicu, tebe dáme polovicu do nového hrnca, daj, bože, slnca!</w:t>
      </w:r>
      <w:r w:rsidR="00F90334">
        <w:rPr>
          <w:rFonts w:ascii="Times New Roman" w:hAnsi="Times New Roman" w:cs="Times New Roman"/>
          <w:sz w:val="24"/>
          <w:szCs w:val="24"/>
        </w:rPr>
        <w:t xml:space="preserve">“, alebo „Ďuro daj nám slnka, do nového </w:t>
      </w:r>
      <w:proofErr w:type="spellStart"/>
      <w:r w:rsidR="00F90334">
        <w:rPr>
          <w:rFonts w:ascii="Times New Roman" w:hAnsi="Times New Roman" w:cs="Times New Roman"/>
          <w:sz w:val="24"/>
          <w:szCs w:val="24"/>
        </w:rPr>
        <w:t>hrnka</w:t>
      </w:r>
      <w:proofErr w:type="spellEnd"/>
      <w:r w:rsidR="00F90334">
        <w:rPr>
          <w:rFonts w:ascii="Times New Roman" w:hAnsi="Times New Roman" w:cs="Times New Roman"/>
          <w:sz w:val="24"/>
          <w:szCs w:val="24"/>
        </w:rPr>
        <w:t>, veď mi ti ho dáme, keď sa poihráme.“</w:t>
      </w:r>
    </w:p>
    <w:p w:rsidR="009128A6" w:rsidRDefault="0091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Zaspievajte si a zahrajte sa s detičkami :</w:t>
      </w:r>
    </w:p>
    <w:p w:rsidR="009128A6" w:rsidRPr="009128A6" w:rsidRDefault="009128A6" w:rsidP="009128A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„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 xml:space="preserve">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vtáčik maličký,</w:t>
      </w:r>
      <w:r w:rsidRPr="009128A6">
        <w:rPr>
          <w:color w:val="000000"/>
        </w:rPr>
        <w:br/>
        <w:t xml:space="preserve">povedz mi,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ako sejú mak?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sejú mak, 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sejú mak,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sejú mak, aj tak sejú mak.</w:t>
      </w:r>
    </w:p>
    <w:p w:rsidR="009128A6" w:rsidRPr="009128A6" w:rsidRDefault="009128A6" w:rsidP="009128A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 xml:space="preserve">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vtáčik maličký,</w:t>
      </w:r>
      <w:r w:rsidRPr="009128A6">
        <w:rPr>
          <w:color w:val="000000"/>
        </w:rPr>
        <w:br/>
        <w:t xml:space="preserve">povedz mi,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ako rastie mak?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rastie mak, 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rastie mak,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rastie mak, aj tak rastie mak.</w:t>
      </w:r>
    </w:p>
    <w:p w:rsidR="009128A6" w:rsidRPr="009128A6" w:rsidRDefault="009128A6" w:rsidP="009128A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 xml:space="preserve">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vtáčik maličký,</w:t>
      </w:r>
      <w:r w:rsidRPr="009128A6">
        <w:rPr>
          <w:color w:val="000000"/>
        </w:rPr>
        <w:br/>
        <w:t xml:space="preserve">povedz mi,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ako kvitne mak?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kvitne mak, 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kvitne mak,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kvitne mak, aj tak kvitne mak.</w:t>
      </w:r>
    </w:p>
    <w:p w:rsidR="009128A6" w:rsidRPr="009128A6" w:rsidRDefault="009128A6" w:rsidP="009128A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 xml:space="preserve">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vtáčik maličký,</w:t>
      </w:r>
      <w:r w:rsidRPr="009128A6">
        <w:rPr>
          <w:color w:val="000000"/>
        </w:rPr>
        <w:br/>
        <w:t xml:space="preserve">povedz mi,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ako melú mak?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melú mak, 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melú mak,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melú mak, aj tak melú mak.</w:t>
      </w:r>
    </w:p>
    <w:p w:rsidR="009128A6" w:rsidRDefault="009128A6" w:rsidP="009128A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 xml:space="preserve">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vtáčik maličký,</w:t>
      </w:r>
      <w:r w:rsidRPr="009128A6">
        <w:rPr>
          <w:color w:val="000000"/>
        </w:rPr>
        <w:br/>
        <w:t xml:space="preserve">povedz mi, </w:t>
      </w:r>
      <w:proofErr w:type="spellStart"/>
      <w:r w:rsidRPr="009128A6">
        <w:rPr>
          <w:color w:val="000000"/>
        </w:rPr>
        <w:t>čížiček</w:t>
      </w:r>
      <w:proofErr w:type="spellEnd"/>
      <w:r w:rsidRPr="009128A6">
        <w:rPr>
          <w:color w:val="000000"/>
        </w:rPr>
        <w:t>, ako jedia mak?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jedia mak, 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jedia mak,</w:t>
      </w:r>
      <w:r w:rsidRPr="009128A6">
        <w:rPr>
          <w:color w:val="000000"/>
        </w:rPr>
        <w:br/>
        <w:t xml:space="preserve">aj tak </w:t>
      </w:r>
      <w:proofErr w:type="spellStart"/>
      <w:r w:rsidRPr="009128A6">
        <w:rPr>
          <w:color w:val="000000"/>
        </w:rPr>
        <w:t>tak</w:t>
      </w:r>
      <w:proofErr w:type="spellEnd"/>
      <w:r w:rsidRPr="009128A6">
        <w:rPr>
          <w:color w:val="000000"/>
        </w:rPr>
        <w:t xml:space="preserve"> jedia mak, aj tak jedia mak.</w:t>
      </w:r>
      <w:r>
        <w:rPr>
          <w:color w:val="000000"/>
        </w:rPr>
        <w:t>“</w:t>
      </w:r>
    </w:p>
    <w:p w:rsidR="00CB4586" w:rsidRDefault="00CB4586" w:rsidP="00CB458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Zopár n</w:t>
      </w:r>
      <w:r w:rsidRPr="00CB4586">
        <w:rPr>
          <w:b/>
          <w:color w:val="000000"/>
        </w:rPr>
        <w:t>á</w:t>
      </w:r>
      <w:r>
        <w:rPr>
          <w:b/>
          <w:color w:val="000000"/>
        </w:rPr>
        <w:t>padov na jarné hry pre detičky vonku :</w:t>
      </w:r>
    </w:p>
    <w:p w:rsidR="00CB4586" w:rsidRPr="00CB4586" w:rsidRDefault="00F90334" w:rsidP="00CB458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B4586">
        <w:rPr>
          <w:b/>
          <w:color w:val="030303"/>
        </w:rPr>
        <w:t>Počítajte vtáky</w:t>
      </w:r>
      <w:r w:rsidR="00CB4586" w:rsidRPr="00CB4586">
        <w:rPr>
          <w:b/>
          <w:color w:val="030303"/>
        </w:rPr>
        <w:t xml:space="preserve"> </w:t>
      </w:r>
      <w:r w:rsidR="00CB4586">
        <w:rPr>
          <w:color w:val="030303"/>
        </w:rPr>
        <w:t xml:space="preserve">- </w:t>
      </w:r>
      <w:r w:rsidR="00CB4586">
        <w:rPr>
          <w:color w:val="000000"/>
        </w:rPr>
        <w:t>p</w:t>
      </w:r>
      <w:r w:rsidRPr="00CB4586">
        <w:rPr>
          <w:color w:val="000000"/>
        </w:rPr>
        <w:t>ríchod jari predznamenáva šte</w:t>
      </w:r>
      <w:r w:rsidR="00CB4586" w:rsidRPr="00CB4586">
        <w:rPr>
          <w:color w:val="000000"/>
        </w:rPr>
        <w:t>bot a čvirikanie vtákov.  M</w:t>
      </w:r>
      <w:r w:rsidRPr="00CB4586">
        <w:rPr>
          <w:color w:val="000000"/>
        </w:rPr>
        <w:t>ôžete</w:t>
      </w:r>
      <w:r w:rsidR="00CB4586" w:rsidRPr="00CB4586">
        <w:rPr>
          <w:color w:val="000000"/>
        </w:rPr>
        <w:t xml:space="preserve"> si </w:t>
      </w:r>
      <w:r w:rsidRPr="00CB4586">
        <w:rPr>
          <w:color w:val="000000"/>
        </w:rPr>
        <w:t xml:space="preserve"> vonku všímať vtáčiky na stromoch a počítať ich. Hru môžete ukončiť kŕmením vtáčikov vtáčím zobom.</w:t>
      </w:r>
    </w:p>
    <w:p w:rsidR="00F90334" w:rsidRPr="00CB4586" w:rsidRDefault="00F90334" w:rsidP="00CB458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</w:rPr>
      </w:pPr>
      <w:r w:rsidRPr="00CB4586">
        <w:rPr>
          <w:b/>
          <w:color w:val="030303"/>
        </w:rPr>
        <w:t>Hľadači pokladov</w:t>
      </w:r>
      <w:r w:rsidR="00CB4586">
        <w:rPr>
          <w:color w:val="000000"/>
        </w:rPr>
        <w:t xml:space="preserve"> - p</w:t>
      </w:r>
      <w:r w:rsidRPr="00CB4586">
        <w:rPr>
          <w:color w:val="000000"/>
        </w:rPr>
        <w:t xml:space="preserve">očas prechádzky si môžete s deťmi zahrať hru „Hľadači pokladov“. Stačí, keď si doma pripravíte vrecúško na poklady a kartičky s obrázkami vecí, ktoré deti majú v prírode pohľadať. Môžu to byť kamienky, kvietky podľa farby, listy z rôznych stromov, šišky, </w:t>
      </w:r>
      <w:r w:rsidR="00CB4586">
        <w:rPr>
          <w:color w:val="000000"/>
        </w:rPr>
        <w:t xml:space="preserve">konárik, hmyz... Detičky sa </w:t>
      </w:r>
      <w:r w:rsidRPr="00CB4586">
        <w:rPr>
          <w:color w:val="000000"/>
        </w:rPr>
        <w:t>nielen zabavia, ale naučia sa byť v prírode aj pozornými a s vašou pomocou spoznajú rôzne druhy stromov, kvetov, bylín a hmyzu.</w:t>
      </w:r>
    </w:p>
    <w:p w:rsidR="00F90334" w:rsidRPr="00CB4586" w:rsidRDefault="00F90334" w:rsidP="00CB4586">
      <w:pPr>
        <w:pStyle w:val="Nadpis3"/>
        <w:shd w:val="clear" w:color="auto" w:fill="FFFFFF"/>
        <w:spacing w:before="0" w:after="150"/>
        <w:rPr>
          <w:rFonts w:ascii="Times New Roman" w:hAnsi="Times New Roman" w:cs="Times New Roman"/>
          <w:b w:val="0"/>
          <w:color w:val="030303"/>
          <w:sz w:val="24"/>
          <w:szCs w:val="24"/>
        </w:rPr>
      </w:pPr>
      <w:r w:rsidRPr="00CB4586">
        <w:rPr>
          <w:rFonts w:ascii="Times New Roman" w:hAnsi="Times New Roman" w:cs="Times New Roman"/>
          <w:color w:val="030303"/>
          <w:sz w:val="24"/>
          <w:szCs w:val="24"/>
        </w:rPr>
        <w:lastRenderedPageBreak/>
        <w:t>Trpasličie a obrie kroky</w:t>
      </w:r>
      <w:r w:rsidR="00CB4586">
        <w:rPr>
          <w:rFonts w:ascii="Times New Roman" w:hAnsi="Times New Roman" w:cs="Times New Roman"/>
          <w:color w:val="030303"/>
          <w:sz w:val="24"/>
          <w:szCs w:val="24"/>
        </w:rPr>
        <w:t xml:space="preserve"> - </w:t>
      </w:r>
      <w:r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Stanovte si cieľ a prejdite k nemu, čo najrýchlejšie trpasličími krokmi. Hru môžete obmeniť veľmi jednoducho, keď zmeníte trpasličie kroky na kroky obrie.</w:t>
      </w:r>
    </w:p>
    <w:p w:rsidR="00F90334" w:rsidRPr="00CB4586" w:rsidRDefault="00F90334" w:rsidP="00CB4586">
      <w:pPr>
        <w:pStyle w:val="Nadpis3"/>
        <w:shd w:val="clear" w:color="auto" w:fill="FFFFFF"/>
        <w:spacing w:before="0" w:after="150"/>
        <w:rPr>
          <w:rFonts w:ascii="Times New Roman" w:hAnsi="Times New Roman" w:cs="Times New Roman"/>
          <w:b w:val="0"/>
          <w:color w:val="030303"/>
          <w:sz w:val="24"/>
          <w:szCs w:val="24"/>
        </w:rPr>
      </w:pPr>
      <w:r w:rsidRPr="00CB4586">
        <w:rPr>
          <w:rFonts w:ascii="Times New Roman" w:hAnsi="Times New Roman" w:cs="Times New Roman"/>
          <w:color w:val="030303"/>
          <w:sz w:val="24"/>
          <w:szCs w:val="24"/>
        </w:rPr>
        <w:t>Hra so zrkadielkom</w:t>
      </w:r>
      <w:r w:rsidR="00CB4586">
        <w:rPr>
          <w:rFonts w:ascii="Times New Roman" w:hAnsi="Times New Roman" w:cs="Times New Roman"/>
          <w:color w:val="030303"/>
          <w:sz w:val="24"/>
          <w:szCs w:val="24"/>
        </w:rPr>
        <w:t xml:space="preserve"> - </w:t>
      </w:r>
      <w:r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Počas slnečných dní si zoberte na p</w:t>
      </w:r>
      <w:r w:rsid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rechádzku malé zrkadielko. Budú nadšené, keď budú</w:t>
      </w:r>
      <w:r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môcť sledovať jasný odraz zrkadla na stromoch a domoch.</w:t>
      </w:r>
    </w:p>
    <w:p w:rsidR="00F90334" w:rsidRPr="00CB4586" w:rsidRDefault="00F90334" w:rsidP="00CB4586">
      <w:pPr>
        <w:pStyle w:val="Nadpis3"/>
        <w:shd w:val="clear" w:color="auto" w:fill="FFFFFF"/>
        <w:spacing w:before="0" w:after="150"/>
        <w:rPr>
          <w:rFonts w:ascii="Times New Roman" w:hAnsi="Times New Roman" w:cs="Times New Roman"/>
          <w:b w:val="0"/>
          <w:color w:val="030303"/>
          <w:sz w:val="24"/>
          <w:szCs w:val="24"/>
        </w:rPr>
      </w:pPr>
      <w:r w:rsidRPr="00CB4586">
        <w:rPr>
          <w:rFonts w:ascii="Times New Roman" w:hAnsi="Times New Roman" w:cs="Times New Roman"/>
          <w:color w:val="030303"/>
          <w:sz w:val="24"/>
          <w:szCs w:val="24"/>
        </w:rPr>
        <w:t>Hľadajte prvé príznaky jari</w:t>
      </w:r>
      <w:r w:rsidR="00CB4586">
        <w:rPr>
          <w:rFonts w:ascii="Times New Roman" w:hAnsi="Times New Roman" w:cs="Times New Roman"/>
          <w:color w:val="030303"/>
          <w:sz w:val="24"/>
          <w:szCs w:val="24"/>
        </w:rPr>
        <w:t xml:space="preserve"> - </w:t>
      </w:r>
      <w:r w:rsidR="00CB4586"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v</w:t>
      </w:r>
      <w:r w:rsid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šímajte si s detičkami</w:t>
      </w:r>
      <w:r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prvé zelené púčiky, vtáčiky, hmyz či kvietky. Pri tých najmenších môžete pripojiť aj učenie farieb a prvé počítanie.</w:t>
      </w:r>
    </w:p>
    <w:p w:rsidR="00F90334" w:rsidRPr="00CB4586" w:rsidRDefault="00F90334" w:rsidP="00CB4586">
      <w:pPr>
        <w:pStyle w:val="Nadpis2"/>
        <w:shd w:val="clear" w:color="auto" w:fill="FFFFFF"/>
        <w:spacing w:before="0" w:after="150"/>
        <w:rPr>
          <w:rFonts w:ascii="Times New Roman" w:hAnsi="Times New Roman" w:cs="Times New Roman"/>
          <w:b w:val="0"/>
          <w:color w:val="030303"/>
          <w:sz w:val="24"/>
          <w:szCs w:val="24"/>
        </w:rPr>
      </w:pPr>
      <w:r w:rsidRPr="00CB4586">
        <w:rPr>
          <w:rFonts w:ascii="Times New Roman" w:hAnsi="Times New Roman" w:cs="Times New Roman"/>
          <w:color w:val="030303"/>
          <w:sz w:val="24"/>
          <w:szCs w:val="24"/>
        </w:rPr>
        <w:t>Kreslenie kriedami</w:t>
      </w:r>
      <w:r w:rsidR="00CB4586">
        <w:rPr>
          <w:rFonts w:ascii="Times New Roman" w:hAnsi="Times New Roman" w:cs="Times New Roman"/>
          <w:color w:val="030303"/>
          <w:sz w:val="24"/>
          <w:szCs w:val="24"/>
        </w:rPr>
        <w:t xml:space="preserve"> - </w:t>
      </w:r>
      <w:r w:rsid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k je vonku sucho, stačí, keď si so sebou zoberiete von </w:t>
      </w:r>
      <w:r w:rsid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kriedy na chodník. Keď</w:t>
      </w:r>
      <w:r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už kreslenie na asfalt prestane baviť, kriedy vám poslúžia na nakreslenie škôlky na skákanie, na ktorej si môžete spolu zaskákať.</w:t>
      </w:r>
    </w:p>
    <w:p w:rsidR="00F90334" w:rsidRPr="00CB4586" w:rsidRDefault="00F90334" w:rsidP="00CB4586">
      <w:pPr>
        <w:pStyle w:val="Nadpis2"/>
        <w:shd w:val="clear" w:color="auto" w:fill="FFFFFF"/>
        <w:spacing w:before="0" w:after="150"/>
        <w:rPr>
          <w:rFonts w:ascii="Times New Roman" w:hAnsi="Times New Roman" w:cs="Times New Roman"/>
          <w:b w:val="0"/>
          <w:color w:val="030303"/>
          <w:sz w:val="24"/>
          <w:szCs w:val="24"/>
        </w:rPr>
      </w:pPr>
      <w:r w:rsidRPr="00CB4586">
        <w:rPr>
          <w:rFonts w:ascii="Times New Roman" w:hAnsi="Times New Roman" w:cs="Times New Roman"/>
          <w:color w:val="030303"/>
          <w:sz w:val="24"/>
          <w:szCs w:val="24"/>
        </w:rPr>
        <w:t>Hry s</w:t>
      </w:r>
      <w:r w:rsidR="00CB4586">
        <w:rPr>
          <w:rFonts w:ascii="Times New Roman" w:hAnsi="Times New Roman" w:cs="Times New Roman"/>
          <w:color w:val="030303"/>
          <w:sz w:val="24"/>
          <w:szCs w:val="24"/>
        </w:rPr>
        <w:t> </w:t>
      </w:r>
      <w:r w:rsidRPr="00CB4586">
        <w:rPr>
          <w:rFonts w:ascii="Times New Roman" w:hAnsi="Times New Roman" w:cs="Times New Roman"/>
          <w:color w:val="030303"/>
          <w:sz w:val="24"/>
          <w:szCs w:val="24"/>
        </w:rPr>
        <w:t>loptou</w:t>
      </w:r>
      <w:r w:rsidR="00CB4586">
        <w:rPr>
          <w:rFonts w:ascii="Times New Roman" w:hAnsi="Times New Roman" w:cs="Times New Roman"/>
          <w:color w:val="030303"/>
          <w:sz w:val="24"/>
          <w:szCs w:val="24"/>
        </w:rPr>
        <w:t xml:space="preserve"> - </w:t>
      </w:r>
      <w:r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Hry s loptou môž</w:t>
      </w:r>
      <w:r w:rsidR="00CB4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ete  ponúknuť na dvore. </w:t>
      </w:r>
      <w:r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>Chlapci milujú kopanie do </w:t>
      </w:r>
      <w:r w:rsidR="00CB4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lopty. </w:t>
      </w:r>
      <w:r w:rsidRPr="00CB4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Spestriť im ho môžete malými futbalovými bránkami.</w:t>
      </w:r>
    </w:p>
    <w:p w:rsidR="00F90334" w:rsidRPr="00CB4586" w:rsidRDefault="00F90334" w:rsidP="00F90334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CB4586">
        <w:rPr>
          <w:color w:val="000000"/>
        </w:rPr>
        <w:t>Zabaviť deti</w:t>
      </w:r>
      <w:r w:rsidR="00CB4586">
        <w:rPr>
          <w:color w:val="000000"/>
        </w:rPr>
        <w:t>čky</w:t>
      </w:r>
      <w:r w:rsidRPr="00CB4586">
        <w:rPr>
          <w:color w:val="000000"/>
        </w:rPr>
        <w:t xml:space="preserve"> môžete aj malou mäkkou loptou, ktorú si budú vzájomne </w:t>
      </w:r>
      <w:r w:rsidR="00CB4586">
        <w:rPr>
          <w:color w:val="000000"/>
        </w:rPr>
        <w:t xml:space="preserve">s vami </w:t>
      </w:r>
      <w:r w:rsidRPr="00CB4586">
        <w:rPr>
          <w:color w:val="000000"/>
        </w:rPr>
        <w:t>hádzať. Hru dokážete spestriť tiež kartónov</w:t>
      </w:r>
      <w:r w:rsidR="00CB4586">
        <w:rPr>
          <w:color w:val="000000"/>
        </w:rPr>
        <w:t>ou škatuľou, do ktorej budú</w:t>
      </w:r>
      <w:r w:rsidRPr="00CB4586">
        <w:rPr>
          <w:color w:val="000000"/>
        </w:rPr>
        <w:t xml:space="preserve"> loptu hádzať z určitej vzdialenosti.</w:t>
      </w:r>
    </w:p>
    <w:p w:rsidR="009128A6" w:rsidRDefault="009128A6" w:rsidP="009128A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9128A6" w:rsidRPr="009128A6" w:rsidRDefault="009128A6" w:rsidP="009128A6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9128A6" w:rsidRPr="009128A6" w:rsidRDefault="009128A6">
      <w:pPr>
        <w:rPr>
          <w:rFonts w:ascii="Times New Roman" w:hAnsi="Times New Roman" w:cs="Times New Roman"/>
          <w:sz w:val="24"/>
          <w:szCs w:val="24"/>
        </w:rPr>
      </w:pPr>
    </w:p>
    <w:sectPr w:rsidR="009128A6" w:rsidRPr="009128A6" w:rsidSect="001B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8A6"/>
    <w:rsid w:val="001B771F"/>
    <w:rsid w:val="009128A6"/>
    <w:rsid w:val="00A73B0F"/>
    <w:rsid w:val="00CB4586"/>
    <w:rsid w:val="00F9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71F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0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90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A73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1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73B0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B0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F90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90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F90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2020-03-28T16:10:00Z</dcterms:created>
  <dcterms:modified xsi:type="dcterms:W3CDTF">2020-03-28T17:08:00Z</dcterms:modified>
</cp:coreProperties>
</file>