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D8" w:rsidRDefault="00027FD8" w:rsidP="00AA7E25">
      <w:pPr>
        <w:jc w:val="center"/>
        <w:rPr>
          <w:rFonts w:ascii="Times New Roman" w:hAnsi="Times New Roman" w:cs="Times New Roman"/>
          <w:i/>
          <w:color w:val="FF0000"/>
          <w:sz w:val="40"/>
          <w:szCs w:val="40"/>
        </w:rPr>
      </w:pPr>
      <w:r w:rsidRPr="00AA7E25">
        <w:rPr>
          <w:rFonts w:ascii="Times New Roman" w:hAnsi="Times New Roman" w:cs="Times New Roman"/>
          <w:i/>
          <w:color w:val="FF0000"/>
          <w:sz w:val="40"/>
          <w:szCs w:val="40"/>
        </w:rPr>
        <w:t>"Sme útvary veselé, každý máme iné tvary, hranaté, špicaté, okrúhle, pomenuj nás hneď správne</w:t>
      </w:r>
      <w:r w:rsidR="00AA7E25" w:rsidRPr="00AA7E25">
        <w:rPr>
          <w:rFonts w:ascii="Times New Roman" w:hAnsi="Times New Roman" w:cs="Times New Roman"/>
          <w:i/>
          <w:color w:val="FF0000"/>
          <w:sz w:val="40"/>
          <w:szCs w:val="40"/>
        </w:rPr>
        <w:t>.“</w:t>
      </w:r>
    </w:p>
    <w:p w:rsidR="00AA7E25" w:rsidRPr="00AA7E25" w:rsidRDefault="00AA7E25" w:rsidP="00AA7E25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455FF0" w:rsidRPr="00AA7E25" w:rsidRDefault="00455FF0">
      <w:pPr>
        <w:rPr>
          <w:rFonts w:ascii="Times New Roman" w:hAnsi="Times New Roman" w:cs="Times New Roman"/>
          <w:i/>
          <w:sz w:val="24"/>
          <w:szCs w:val="24"/>
        </w:rPr>
      </w:pPr>
      <w:r w:rsidRPr="00455FF0">
        <w:rPr>
          <w:rFonts w:ascii="Times New Roman" w:hAnsi="Times New Roman" w:cs="Times New Roman"/>
          <w:sz w:val="24"/>
          <w:szCs w:val="24"/>
        </w:rPr>
        <w:t xml:space="preserve"> Pohrajte sa s tvarmi. Vysvetlite deťom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5FF0">
        <w:rPr>
          <w:rFonts w:ascii="Times New Roman" w:hAnsi="Times New Roman" w:cs="Times New Roman"/>
          <w:sz w:val="24"/>
          <w:szCs w:val="24"/>
        </w:rPr>
        <w:t xml:space="preserve"> aký je rozdiel medzi </w:t>
      </w:r>
      <w:r w:rsidRPr="00AA7E25">
        <w:rPr>
          <w:rFonts w:ascii="Times New Roman" w:hAnsi="Times New Roman" w:cs="Times New Roman"/>
          <w:sz w:val="24"/>
          <w:szCs w:val="24"/>
          <w:u w:val="single"/>
        </w:rPr>
        <w:t>kruhom a guľou.</w:t>
      </w:r>
    </w:p>
    <w:p w:rsidR="00493FBF" w:rsidRDefault="00455FF0">
      <w:r w:rsidRPr="00455FF0">
        <w:drawing>
          <wp:inline distT="0" distB="0" distL="0" distR="0">
            <wp:extent cx="1857375" cy="1857375"/>
            <wp:effectExtent l="0" t="0" r="9525" b="9525"/>
            <wp:docPr id="1" name="Obrázok 1" descr="Kruh na lapač snov / 25cm obchod s kreatívnym materiál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h na lapač snov / 25cm obchod s kreatívnym materiál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455FF0">
        <w:drawing>
          <wp:inline distT="0" distB="0" distL="0" distR="0">
            <wp:extent cx="1809750" cy="1809750"/>
            <wp:effectExtent l="0" t="0" r="0" b="0"/>
            <wp:docPr id="2" name="Obrázok 2" descr="Guľ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ľ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455FF0">
        <w:drawing>
          <wp:inline distT="0" distB="0" distL="0" distR="0">
            <wp:extent cx="1728241" cy="1743075"/>
            <wp:effectExtent l="0" t="0" r="5715" b="0"/>
            <wp:docPr id="3" name="Obrázok 3" descr="guľa atletická liatinová – e-sportshop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ľa atletická liatinová – e-sportshop.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406" cy="175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F0" w:rsidRDefault="00455FF0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Kruh                                              guľa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guľa</w:t>
      </w:r>
      <w:proofErr w:type="spellEnd"/>
    </w:p>
    <w:p w:rsidR="00455FF0" w:rsidRDefault="00455FF0">
      <w:pPr>
        <w:rPr>
          <w:rFonts w:ascii="Times New Roman" w:hAnsi="Times New Roman" w:cs="Times New Roman"/>
          <w:sz w:val="24"/>
          <w:szCs w:val="24"/>
        </w:rPr>
      </w:pPr>
    </w:p>
    <w:p w:rsidR="00455FF0" w:rsidRPr="00AA7E25" w:rsidRDefault="00455FF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Rozdiel medzi </w:t>
      </w:r>
      <w:r w:rsidRPr="00AA7E25">
        <w:rPr>
          <w:rFonts w:ascii="Times New Roman" w:hAnsi="Times New Roman" w:cs="Times New Roman"/>
          <w:sz w:val="24"/>
          <w:szCs w:val="24"/>
          <w:u w:val="single"/>
        </w:rPr>
        <w:t>štvorcom  a kockou.</w:t>
      </w:r>
    </w:p>
    <w:p w:rsidR="00455FF0" w:rsidRDefault="00455FF0">
      <w:pPr>
        <w:rPr>
          <w:rFonts w:ascii="Times New Roman" w:hAnsi="Times New Roman" w:cs="Times New Roman"/>
          <w:sz w:val="24"/>
          <w:szCs w:val="24"/>
        </w:rPr>
      </w:pPr>
      <w:r w:rsidRPr="00455FF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76425" cy="1876425"/>
            <wp:effectExtent l="0" t="0" r="9525" b="9525"/>
            <wp:docPr id="4" name="Obrázok 4" descr="Príklad: Štvorec - príklad-úloha z matematiky (494), Pytagorova v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íklad: Štvorec - príklad-úloha z matematiky (494), Pytagorova ve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55FF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112448" cy="1724025"/>
            <wp:effectExtent l="0" t="0" r="0" b="0"/>
            <wp:docPr id="5" name="Obrázok 5" descr="Kocka: - on line výpočet, vzorec - FORMI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cka: - on line výpočet, vzorec - FORMIA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860" cy="173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F0" w:rsidRDefault="00455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Štvorec                                                                     kocka</w:t>
      </w:r>
    </w:p>
    <w:p w:rsidR="00455FF0" w:rsidRDefault="00455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A7E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01CA7455">
            <wp:extent cx="2097405" cy="2097405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455FF0" w:rsidRPr="00AA7E25" w:rsidRDefault="00455F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7E25">
        <w:rPr>
          <w:rFonts w:ascii="Times New Roman" w:hAnsi="Times New Roman" w:cs="Times New Roman"/>
          <w:sz w:val="24"/>
          <w:szCs w:val="24"/>
          <w:u w:val="single"/>
        </w:rPr>
        <w:lastRenderedPageBreak/>
        <w:t>Trojuholník</w:t>
      </w:r>
    </w:p>
    <w:p w:rsidR="00455FF0" w:rsidRDefault="00455FF0">
      <w:pPr>
        <w:rPr>
          <w:rFonts w:ascii="Times New Roman" w:hAnsi="Times New Roman" w:cs="Times New Roman"/>
          <w:sz w:val="24"/>
          <w:szCs w:val="24"/>
        </w:rPr>
      </w:pPr>
      <w:r w:rsidRPr="00455FF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00400" cy="2765323"/>
            <wp:effectExtent l="0" t="0" r="0" b="0"/>
            <wp:docPr id="8" name="Obrázok 8" descr="Trojuholník - O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rojuholník - O ško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09" cy="278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F0" w:rsidRDefault="00455FF0">
      <w:pPr>
        <w:rPr>
          <w:rFonts w:ascii="Times New Roman" w:hAnsi="Times New Roman" w:cs="Times New Roman"/>
          <w:sz w:val="24"/>
          <w:szCs w:val="24"/>
        </w:rPr>
      </w:pPr>
    </w:p>
    <w:p w:rsidR="00455FF0" w:rsidRPr="00AA7E25" w:rsidRDefault="00455F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7E25">
        <w:rPr>
          <w:rFonts w:ascii="Times New Roman" w:hAnsi="Times New Roman" w:cs="Times New Roman"/>
          <w:sz w:val="24"/>
          <w:szCs w:val="24"/>
          <w:u w:val="single"/>
        </w:rPr>
        <w:t>Obdĺžnik a kváder</w:t>
      </w:r>
    </w:p>
    <w:p w:rsidR="00455FF0" w:rsidRDefault="00455FF0">
      <w:pPr>
        <w:rPr>
          <w:rFonts w:ascii="Times New Roman" w:hAnsi="Times New Roman" w:cs="Times New Roman"/>
          <w:sz w:val="24"/>
          <w:szCs w:val="24"/>
        </w:rPr>
      </w:pPr>
      <w:r w:rsidRPr="00455FF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77618" cy="1162050"/>
            <wp:effectExtent l="0" t="0" r="8890" b="0"/>
            <wp:docPr id="9" name="Obrázok 9" descr="Obdĺž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bdĺžni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923" cy="116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55FF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12664" cy="1914525"/>
            <wp:effectExtent l="0" t="0" r="0" b="0"/>
            <wp:docPr id="10" name="Obrázok 10" descr="Kváder: - on line výpočet, vzorec - FORMI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váder: - on line výpočet, vzorec - FORMIAX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252" cy="191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F0" w:rsidRDefault="00455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Obdĺžnik                                                                                    kváder                                     </w:t>
      </w:r>
    </w:p>
    <w:p w:rsidR="00455FF0" w:rsidRDefault="00455FF0">
      <w:pPr>
        <w:rPr>
          <w:rFonts w:ascii="Times New Roman" w:hAnsi="Times New Roman" w:cs="Times New Roman"/>
          <w:sz w:val="24"/>
          <w:szCs w:val="24"/>
        </w:rPr>
      </w:pPr>
    </w:p>
    <w:p w:rsidR="00455FF0" w:rsidRDefault="00455FF0">
      <w:pPr>
        <w:rPr>
          <w:rFonts w:ascii="Times New Roman" w:hAnsi="Times New Roman" w:cs="Times New Roman"/>
          <w:sz w:val="24"/>
          <w:szCs w:val="24"/>
        </w:rPr>
      </w:pPr>
    </w:p>
    <w:p w:rsidR="00455FF0" w:rsidRDefault="00455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55FF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17235" cy="1543050"/>
            <wp:effectExtent l="0" t="0" r="2540" b="0"/>
            <wp:docPr id="11" name="Obrázok 11" descr="Kváder - 3D-model - Mozaik Digitálne Vyučov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váder - 3D-model - Mozaik Digitálne Vyučova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506" cy="154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F0" w:rsidRDefault="00455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Kváder</w:t>
      </w:r>
    </w:p>
    <w:p w:rsidR="00455FF0" w:rsidRDefault="00455FF0">
      <w:pPr>
        <w:rPr>
          <w:rFonts w:ascii="Times New Roman" w:hAnsi="Times New Roman" w:cs="Times New Roman"/>
          <w:sz w:val="24"/>
          <w:szCs w:val="24"/>
        </w:rPr>
      </w:pPr>
    </w:p>
    <w:p w:rsidR="00455FF0" w:rsidRPr="00AA7E25" w:rsidRDefault="00027F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7E2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Kužeľ </w:t>
      </w:r>
    </w:p>
    <w:p w:rsidR="00027FD8" w:rsidRDefault="00027FD8">
      <w:pPr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80046" cy="2790825"/>
            <wp:effectExtent l="0" t="0" r="6350" b="0"/>
            <wp:docPr id="12" name="Obrázok 12" descr="Kužel: - on line výpočet, vzorec - FORMI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užel: - on line výpočet, vzorec - FORMIAX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88" cy="280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27FD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05150" cy="3143250"/>
            <wp:effectExtent l="0" t="0" r="0" b="0"/>
            <wp:docPr id="13" name="Obrázok 13" descr="Cestný kužel elastický PVC 75cm - Profigaráž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estný kužel elastický PVC 75cm - Profigaráž.s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D8" w:rsidRDefault="00027FD8">
      <w:pPr>
        <w:rPr>
          <w:rFonts w:ascii="Times New Roman" w:hAnsi="Times New Roman" w:cs="Times New Roman"/>
          <w:sz w:val="24"/>
          <w:szCs w:val="24"/>
        </w:rPr>
      </w:pPr>
    </w:p>
    <w:p w:rsidR="00027FD8" w:rsidRDefault="00027FD8">
      <w:pPr>
        <w:rPr>
          <w:rFonts w:ascii="Times New Roman" w:hAnsi="Times New Roman" w:cs="Times New Roman"/>
          <w:sz w:val="24"/>
          <w:szCs w:val="24"/>
        </w:rPr>
      </w:pPr>
    </w:p>
    <w:p w:rsidR="00027FD8" w:rsidRPr="00AA7E25" w:rsidRDefault="00027F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7E25">
        <w:rPr>
          <w:rFonts w:ascii="Times New Roman" w:hAnsi="Times New Roman" w:cs="Times New Roman"/>
          <w:sz w:val="24"/>
          <w:szCs w:val="24"/>
          <w:u w:val="single"/>
        </w:rPr>
        <w:t>Valec</w:t>
      </w:r>
    </w:p>
    <w:p w:rsidR="00027FD8" w:rsidRDefault="00027FD8">
      <w:pPr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05000" cy="2781300"/>
            <wp:effectExtent l="0" t="0" r="0" b="0"/>
            <wp:docPr id="14" name="Obrázok 14" descr="Príklad: Valec - základy - príklad-úloha z matematiky (15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ríklad: Valec - základy - príklad-úloha z matematiky (152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7FD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559495" cy="3305175"/>
            <wp:effectExtent l="0" t="0" r="0" b="0"/>
            <wp:docPr id="15" name="Obrázok 15" descr="Montessori Va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ontessori Vale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947" cy="333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D8" w:rsidRDefault="00027FD8">
      <w:pPr>
        <w:rPr>
          <w:rFonts w:ascii="Times New Roman" w:hAnsi="Times New Roman" w:cs="Times New Roman"/>
          <w:sz w:val="24"/>
          <w:szCs w:val="24"/>
        </w:rPr>
      </w:pPr>
    </w:p>
    <w:p w:rsidR="00027FD8" w:rsidRDefault="00027FD8">
      <w:pPr>
        <w:rPr>
          <w:rFonts w:ascii="Times New Roman" w:hAnsi="Times New Roman" w:cs="Times New Roman"/>
          <w:sz w:val="24"/>
          <w:szCs w:val="24"/>
        </w:rPr>
      </w:pPr>
    </w:p>
    <w:p w:rsidR="00027FD8" w:rsidRDefault="00027FD8">
      <w:pPr>
        <w:rPr>
          <w:rFonts w:ascii="Times New Roman" w:hAnsi="Times New Roman" w:cs="Times New Roman"/>
          <w:sz w:val="24"/>
          <w:szCs w:val="24"/>
        </w:rPr>
      </w:pPr>
    </w:p>
    <w:p w:rsidR="00027FD8" w:rsidRDefault="00027FD8">
      <w:pPr>
        <w:rPr>
          <w:rFonts w:ascii="Times New Roman" w:hAnsi="Times New Roman" w:cs="Times New Roman"/>
          <w:sz w:val="24"/>
          <w:szCs w:val="24"/>
        </w:rPr>
      </w:pPr>
    </w:p>
    <w:p w:rsidR="00027FD8" w:rsidRPr="00AA7E25" w:rsidRDefault="00027F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7E2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Ihlan </w:t>
      </w:r>
    </w:p>
    <w:p w:rsidR="00027FD8" w:rsidRDefault="00027FD8">
      <w:pPr>
        <w:rPr>
          <w:rFonts w:ascii="Times New Roman" w:hAnsi="Times New Roman" w:cs="Times New Roman"/>
          <w:sz w:val="24"/>
          <w:szCs w:val="24"/>
        </w:rPr>
      </w:pPr>
      <w:r w:rsidRPr="00027FD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28825" cy="2381250"/>
            <wp:effectExtent l="0" t="0" r="9525" b="0"/>
            <wp:docPr id="16" name="Obrázok 16" descr="New P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New Pag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7FD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552825" cy="3552825"/>
            <wp:effectExtent l="0" t="0" r="9525" b="9525"/>
            <wp:docPr id="17" name="Obrázok 17" descr="štvorboký ih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štvorboký ihla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D8" w:rsidRDefault="00027FD8">
      <w:pPr>
        <w:rPr>
          <w:rFonts w:ascii="Times New Roman" w:hAnsi="Times New Roman" w:cs="Times New Roman"/>
          <w:sz w:val="24"/>
          <w:szCs w:val="24"/>
        </w:rPr>
      </w:pPr>
    </w:p>
    <w:p w:rsidR="00AA7E25" w:rsidRPr="00AA7E25" w:rsidRDefault="00AA7E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7E25">
        <w:rPr>
          <w:rFonts w:ascii="Times New Roman" w:hAnsi="Times New Roman" w:cs="Times New Roman"/>
          <w:sz w:val="24"/>
          <w:szCs w:val="24"/>
          <w:u w:val="single"/>
        </w:rPr>
        <w:t>Kosoštvorec</w:t>
      </w:r>
    </w:p>
    <w:p w:rsidR="00AA7E25" w:rsidRDefault="00AA7E25">
      <w:pPr>
        <w:rPr>
          <w:rFonts w:ascii="Times New Roman" w:hAnsi="Times New Roman" w:cs="Times New Roman"/>
          <w:sz w:val="24"/>
          <w:szCs w:val="24"/>
        </w:rPr>
      </w:pPr>
      <w:r w:rsidRPr="00AA7E2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438400" cy="3771900"/>
            <wp:effectExtent l="0" t="0" r="0" b="0"/>
            <wp:docPr id="18" name="Obrázok 18" descr="Príklad: Kosoštvorec ABCD - príklad-úloha z matematiky (26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ríklad: Kosoštvorec ABCD - príklad-úloha z matematiky (2603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7E2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47975" cy="3562350"/>
            <wp:effectExtent l="0" t="0" r="9525" b="0"/>
            <wp:docPr id="19" name="Obrázok 19" descr="Príklad: Šarkan 4 - príklad-úloha z matematiky (16973), planime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ríklad: Šarkan 4 - príklad-úloha z matematiky (16973), planimetr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E25" w:rsidRDefault="00AA7E25">
      <w:pPr>
        <w:rPr>
          <w:rFonts w:ascii="Times New Roman" w:hAnsi="Times New Roman" w:cs="Times New Roman"/>
          <w:sz w:val="24"/>
          <w:szCs w:val="24"/>
        </w:rPr>
      </w:pPr>
    </w:p>
    <w:p w:rsidR="00AA7E25" w:rsidRPr="000E082B" w:rsidRDefault="00AA7E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082B">
        <w:rPr>
          <w:rFonts w:ascii="Times New Roman" w:hAnsi="Times New Roman" w:cs="Times New Roman"/>
          <w:sz w:val="24"/>
          <w:szCs w:val="24"/>
          <w:u w:val="single"/>
        </w:rPr>
        <w:lastRenderedPageBreak/>
        <w:t>Ovál</w:t>
      </w:r>
    </w:p>
    <w:p w:rsidR="00AA7E25" w:rsidRDefault="00AA7E25">
      <w:pPr>
        <w:rPr>
          <w:rFonts w:ascii="Times New Roman" w:hAnsi="Times New Roman" w:cs="Times New Roman"/>
          <w:sz w:val="24"/>
          <w:szCs w:val="24"/>
        </w:rPr>
      </w:pPr>
      <w:r w:rsidRPr="00AA7E2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57500" cy="2381250"/>
            <wp:effectExtent l="0" t="0" r="0" b="0"/>
            <wp:docPr id="20" name="Obrázok 20" descr="Juegos de Formas - Figuras para colorear, imprimir y pintar #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Juegos de Formas - Figuras para colorear, imprimir y pintar #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A7E2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067050" cy="3067050"/>
            <wp:effectExtent l="0" t="0" r="0" b="0"/>
            <wp:docPr id="21" name="Obrázok 21" descr="HRAČKA AVOKÁDO ARNOLD - MojeSofi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RAČKA AVOKÁDO ARNOLD - MojeSofie.cz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82B" w:rsidRPr="000E082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17130" cy="1771650"/>
            <wp:effectExtent l="0" t="0" r="7620" b="0"/>
            <wp:docPr id="22" name="Obrázok 22" descr="Marseillské mydlo 100 g ovál - figa a hrozno | Bella 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arseillské mydlo 100 g ovál - figa a hrozno | Bella Ros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554" cy="177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82B" w:rsidRPr="00455FF0" w:rsidRDefault="000E0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mydlo</w:t>
      </w:r>
    </w:p>
    <w:sectPr w:rsidR="000E082B" w:rsidRPr="00455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37"/>
    <w:rsid w:val="00027FD8"/>
    <w:rsid w:val="000E082B"/>
    <w:rsid w:val="00455FF0"/>
    <w:rsid w:val="00493FBF"/>
    <w:rsid w:val="005F6D37"/>
    <w:rsid w:val="00A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6ECDC-D04B-4D32-BB82-2D63309A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U VEVERIČKY</dc:creator>
  <cp:keywords/>
  <dc:description/>
  <cp:lastModifiedBy>MŠ U VEVERIČKY</cp:lastModifiedBy>
  <cp:revision>3</cp:revision>
  <dcterms:created xsi:type="dcterms:W3CDTF">2020-05-11T04:49:00Z</dcterms:created>
  <dcterms:modified xsi:type="dcterms:W3CDTF">2020-05-11T05:28:00Z</dcterms:modified>
</cp:coreProperties>
</file>